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71AF8" w14:textId="77777777" w:rsidR="00596B4F" w:rsidRDefault="00596B4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58F29BC5" w14:textId="77777777" w:rsidR="00596B4F" w:rsidRDefault="00596B4F">
      <w:pPr>
        <w:pStyle w:val="ConsPlusNormal"/>
        <w:ind w:firstLine="540"/>
        <w:jc w:val="both"/>
        <w:outlineLvl w:val="0"/>
      </w:pPr>
    </w:p>
    <w:p w14:paraId="6E4EC22F" w14:textId="77777777" w:rsidR="00596B4F" w:rsidRDefault="00596B4F">
      <w:pPr>
        <w:pStyle w:val="ConsPlusTitle"/>
        <w:jc w:val="center"/>
        <w:outlineLvl w:val="0"/>
      </w:pPr>
      <w:r>
        <w:t>МЭРИЯ ГОРОДА НОВОСИБИРСКА</w:t>
      </w:r>
    </w:p>
    <w:p w14:paraId="5E7C7B4F" w14:textId="77777777" w:rsidR="00596B4F" w:rsidRDefault="00596B4F">
      <w:pPr>
        <w:pStyle w:val="ConsPlusTitle"/>
        <w:ind w:firstLine="540"/>
        <w:jc w:val="both"/>
      </w:pPr>
    </w:p>
    <w:p w14:paraId="689377D0" w14:textId="77777777" w:rsidR="00596B4F" w:rsidRDefault="00596B4F">
      <w:pPr>
        <w:pStyle w:val="ConsPlusTitle"/>
        <w:jc w:val="center"/>
      </w:pPr>
      <w:r>
        <w:t>ПОСТАНОВЛЕНИЕ</w:t>
      </w:r>
    </w:p>
    <w:p w14:paraId="7C6858E6" w14:textId="77777777" w:rsidR="00596B4F" w:rsidRDefault="00596B4F">
      <w:pPr>
        <w:pStyle w:val="ConsPlusTitle"/>
        <w:jc w:val="center"/>
      </w:pPr>
      <w:r>
        <w:t>от 26 июня 2025 г. N 7039</w:t>
      </w:r>
    </w:p>
    <w:p w14:paraId="4A2776CD" w14:textId="77777777" w:rsidR="00596B4F" w:rsidRDefault="00596B4F">
      <w:pPr>
        <w:pStyle w:val="ConsPlusTitle"/>
        <w:ind w:firstLine="540"/>
        <w:jc w:val="both"/>
      </w:pPr>
    </w:p>
    <w:p w14:paraId="67056B11" w14:textId="77777777" w:rsidR="00596B4F" w:rsidRDefault="00596B4F">
      <w:pPr>
        <w:pStyle w:val="ConsPlusTitle"/>
        <w:jc w:val="center"/>
      </w:pPr>
      <w:r>
        <w:t>О ПОРЯДКЕ СОЗДАНИЯ И ИСПОЛЬЗОВАНИЯ НА ПЛАТНОЙ ОСНОВЕ</w:t>
      </w:r>
    </w:p>
    <w:p w14:paraId="55E947C9" w14:textId="77777777" w:rsidR="00596B4F" w:rsidRDefault="00596B4F">
      <w:pPr>
        <w:pStyle w:val="ConsPlusTitle"/>
        <w:jc w:val="center"/>
      </w:pPr>
      <w:r>
        <w:t>ПАРКОВОК (ПАРКОВОЧНЫХ МЕСТ), РАСПОЛОЖЕННЫХ НА АВТОМОБИЛЬНЫХ</w:t>
      </w:r>
    </w:p>
    <w:p w14:paraId="7173D756" w14:textId="77777777" w:rsidR="00596B4F" w:rsidRDefault="00596B4F">
      <w:pPr>
        <w:pStyle w:val="ConsPlusTitle"/>
        <w:jc w:val="center"/>
      </w:pPr>
      <w:r>
        <w:t>ДОРОГАХ ОБЩЕГО ПОЛЬЗОВАНИЯ МЕСТНОГО ЗНАЧЕНИЯ ГОРОДСКОГО</w:t>
      </w:r>
    </w:p>
    <w:p w14:paraId="0418FEF9" w14:textId="77777777" w:rsidR="00596B4F" w:rsidRDefault="00596B4F">
      <w:pPr>
        <w:pStyle w:val="ConsPlusTitle"/>
        <w:jc w:val="center"/>
      </w:pPr>
      <w:r>
        <w:t>ОКРУГА, ОТНОСЯЩИХСЯ К СОБСТВЕННОСТИ ГОРОДА НОВОСИБИРСКА</w:t>
      </w:r>
    </w:p>
    <w:p w14:paraId="4DFA4C54" w14:textId="77777777" w:rsidR="00596B4F" w:rsidRDefault="00596B4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2"/>
        <w:gridCol w:w="113"/>
      </w:tblGrid>
      <w:tr w:rsidR="00596B4F" w14:paraId="0B07E65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F235C" w14:textId="77777777" w:rsidR="00596B4F" w:rsidRDefault="00596B4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C4906" w14:textId="77777777" w:rsidR="00596B4F" w:rsidRDefault="00596B4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35A6BC1" w14:textId="77777777" w:rsidR="00596B4F" w:rsidRDefault="00596B4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EE4BFA0" w14:textId="77777777" w:rsidR="00596B4F" w:rsidRDefault="00596B4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мэрии г. Новосибирска</w:t>
            </w:r>
          </w:p>
          <w:p w14:paraId="58984859" w14:textId="77777777" w:rsidR="00596B4F" w:rsidRDefault="00596B4F">
            <w:pPr>
              <w:pStyle w:val="ConsPlusNormal"/>
              <w:jc w:val="center"/>
            </w:pPr>
            <w:r>
              <w:rPr>
                <w:color w:val="392C69"/>
              </w:rPr>
              <w:t>от 29.07.2025 N 8383)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C5579" w14:textId="77777777" w:rsidR="00596B4F" w:rsidRDefault="00596B4F">
            <w:pPr>
              <w:pStyle w:val="ConsPlusNormal"/>
            </w:pPr>
          </w:p>
        </w:tc>
      </w:tr>
    </w:tbl>
    <w:p w14:paraId="491B5F5B" w14:textId="77777777" w:rsidR="00596B4F" w:rsidRDefault="00596B4F">
      <w:pPr>
        <w:pStyle w:val="ConsPlusNormal"/>
        <w:ind w:firstLine="540"/>
        <w:jc w:val="both"/>
      </w:pPr>
    </w:p>
    <w:p w14:paraId="3A260D29" w14:textId="77777777" w:rsidR="00596B4F" w:rsidRDefault="00596B4F">
      <w:pPr>
        <w:pStyle w:val="ConsPlusNormal"/>
        <w:ind w:firstLine="540"/>
        <w:jc w:val="both"/>
      </w:pPr>
      <w:r>
        <w:t xml:space="preserve">В целях повышения безопасности дорожного движения и пропускной способности автомобильных дорог общего пользования местного значения городского округа, относящихся к собственности города Новосибирска, в соответствии с Градостроительным </w:t>
      </w:r>
      <w:hyperlink r:id="rId6">
        <w:r>
          <w:rPr>
            <w:color w:val="0000FF"/>
          </w:rPr>
          <w:t>кодексом</w:t>
        </w:r>
      </w:hyperlink>
      <w:r>
        <w:t xml:space="preserve"> Российской Федерации, Федеральными законами от 10.12.1995 </w:t>
      </w:r>
      <w:hyperlink r:id="rId7">
        <w:r>
          <w:rPr>
            <w:color w:val="0000FF"/>
          </w:rPr>
          <w:t>N 196-ФЗ</w:t>
        </w:r>
      </w:hyperlink>
      <w:r>
        <w:t xml:space="preserve"> "О безопасности дорожного движения", от 06.10.2003 </w:t>
      </w:r>
      <w:hyperlink r:id="rId8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08.11.2007 </w:t>
      </w:r>
      <w:hyperlink r:id="rId9">
        <w:r>
          <w:rPr>
            <w:color w:val="0000FF"/>
          </w:rPr>
          <w:t>N 257-ФЗ</w:t>
        </w:r>
      </w:hyperlink>
      <w:r>
        <w:t xml:space="preserve">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от 29.12.2017 </w:t>
      </w:r>
      <w:hyperlink r:id="rId10">
        <w:r>
          <w:rPr>
            <w:color w:val="0000FF"/>
          </w:rPr>
          <w:t>N 443-ФЗ</w:t>
        </w:r>
      </w:hyperlink>
      <w:r>
        <w:t xml:space="preserve"> "Об организации дорожного движения в Российской Федерации и о внесении изменений в отдельные законодательные акты Российской Федерации", </w:t>
      </w:r>
      <w:hyperlink r:id="rId11">
        <w:r>
          <w:rPr>
            <w:color w:val="0000FF"/>
          </w:rPr>
          <w:t>решением</w:t>
        </w:r>
      </w:hyperlink>
      <w:r>
        <w:t xml:space="preserve"> Совета депутатов города Новосибирска от 27.09.2017 N 469 "О Правилах благоустройства территории города Новосибирска и признании утратившими силу отдельных решений Совета депутатов города Новосибирска", руководствуясь </w:t>
      </w:r>
      <w:hyperlink r:id="rId12">
        <w:r>
          <w:rPr>
            <w:color w:val="0000FF"/>
          </w:rPr>
          <w:t>Уставом</w:t>
        </w:r>
      </w:hyperlink>
      <w:r>
        <w:t xml:space="preserve"> города Новосибирска, постановляю:</w:t>
      </w:r>
    </w:p>
    <w:p w14:paraId="60D3B556" w14:textId="77777777" w:rsidR="00596B4F" w:rsidRDefault="00596B4F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56">
        <w:r>
          <w:rPr>
            <w:color w:val="0000FF"/>
          </w:rPr>
          <w:t>Порядок</w:t>
        </w:r>
      </w:hyperlink>
      <w:r>
        <w:t xml:space="preserve"> создания и использования на платной основе парковок (парковочных мест), расположенных на автомобильных дорогах общего пользования местного значения городского округа, относящихся к собственности города Новосибирска (приложение).</w:t>
      </w:r>
    </w:p>
    <w:p w14:paraId="34E07D1C" w14:textId="77777777" w:rsidR="00596B4F" w:rsidRDefault="00596B4F">
      <w:pPr>
        <w:pStyle w:val="ConsPlusNormal"/>
        <w:spacing w:before="220"/>
        <w:ind w:firstLine="540"/>
        <w:jc w:val="both"/>
      </w:pPr>
      <w:r>
        <w:t xml:space="preserve">2. Внести в </w:t>
      </w:r>
      <w:hyperlink r:id="rId13">
        <w:r>
          <w:rPr>
            <w:color w:val="0000FF"/>
          </w:rPr>
          <w:t>постановление</w:t>
        </w:r>
      </w:hyperlink>
      <w:r>
        <w:t xml:space="preserve"> мэрии города Новосибирска от 27.12.2011 N 12782 "О Порядке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городского округа, относящихся к собственности города Новосибирска" (в редакции постановлений мэрии города Новосибирска от 26.07.2012 N 7450, от 25.10.2017 N 4830, от 06.05.2020 N 1432, от 09.06.2020 N 1812) следующие изменения:</w:t>
      </w:r>
    </w:p>
    <w:p w14:paraId="232C5EFC" w14:textId="77777777" w:rsidR="00596B4F" w:rsidRDefault="00596B4F">
      <w:pPr>
        <w:pStyle w:val="ConsPlusNormal"/>
        <w:spacing w:before="220"/>
        <w:ind w:firstLine="540"/>
        <w:jc w:val="both"/>
      </w:pPr>
      <w:r>
        <w:t xml:space="preserve">2.1. В </w:t>
      </w:r>
      <w:hyperlink r:id="rId14">
        <w:r>
          <w:rPr>
            <w:color w:val="0000FF"/>
          </w:rPr>
          <w:t>наименовании</w:t>
        </w:r>
      </w:hyperlink>
      <w:r>
        <w:t xml:space="preserve">, </w:t>
      </w:r>
      <w:hyperlink r:id="rId15">
        <w:r>
          <w:rPr>
            <w:color w:val="0000FF"/>
          </w:rPr>
          <w:t>пункте 1</w:t>
        </w:r>
      </w:hyperlink>
      <w:r>
        <w:t xml:space="preserve"> слова ", в том числе на платной основе," исключить.</w:t>
      </w:r>
    </w:p>
    <w:p w14:paraId="7844ABC8" w14:textId="77777777" w:rsidR="00596B4F" w:rsidRDefault="00596B4F">
      <w:pPr>
        <w:pStyle w:val="ConsPlusNormal"/>
        <w:spacing w:before="220"/>
        <w:ind w:firstLine="540"/>
        <w:jc w:val="both"/>
      </w:pPr>
      <w:r>
        <w:t xml:space="preserve">2.2. </w:t>
      </w:r>
      <w:hyperlink r:id="rId16">
        <w:r>
          <w:rPr>
            <w:color w:val="0000FF"/>
          </w:rPr>
          <w:t>Пункты 2</w:t>
        </w:r>
      </w:hyperlink>
      <w:r>
        <w:t xml:space="preserve">, </w:t>
      </w:r>
      <w:hyperlink r:id="rId17">
        <w:r>
          <w:rPr>
            <w:color w:val="0000FF"/>
          </w:rPr>
          <w:t>3</w:t>
        </w:r>
      </w:hyperlink>
      <w:r>
        <w:t xml:space="preserve"> признать утратившими силу.</w:t>
      </w:r>
    </w:p>
    <w:p w14:paraId="7D7F075F" w14:textId="77777777" w:rsidR="00596B4F" w:rsidRDefault="00596B4F">
      <w:pPr>
        <w:pStyle w:val="ConsPlusNormal"/>
        <w:spacing w:before="220"/>
        <w:ind w:firstLine="540"/>
        <w:jc w:val="both"/>
      </w:pPr>
      <w:r>
        <w:t xml:space="preserve">2.3. В </w:t>
      </w:r>
      <w:hyperlink r:id="rId18">
        <w:r>
          <w:rPr>
            <w:color w:val="0000FF"/>
          </w:rPr>
          <w:t>пункте 5</w:t>
        </w:r>
      </w:hyperlink>
      <w:r>
        <w:t xml:space="preserve"> слова "заместителя мэра города Новосибирска Клемешова О.П." заменить словами "первого заместителя мэра города Новосибирска Кодалаева И.В.".</w:t>
      </w:r>
    </w:p>
    <w:p w14:paraId="0D4AC120" w14:textId="77777777" w:rsidR="00596B4F" w:rsidRDefault="00596B4F">
      <w:pPr>
        <w:pStyle w:val="ConsPlusNormal"/>
        <w:spacing w:before="220"/>
        <w:ind w:firstLine="540"/>
        <w:jc w:val="both"/>
      </w:pPr>
      <w:r>
        <w:t xml:space="preserve">2.4. В </w:t>
      </w:r>
      <w:hyperlink r:id="rId19">
        <w:r>
          <w:rPr>
            <w:color w:val="0000FF"/>
          </w:rPr>
          <w:t>приложении</w:t>
        </w:r>
      </w:hyperlink>
      <w:r>
        <w:t>:</w:t>
      </w:r>
    </w:p>
    <w:p w14:paraId="07DF949D" w14:textId="77777777" w:rsidR="00596B4F" w:rsidRDefault="00596B4F">
      <w:pPr>
        <w:pStyle w:val="ConsPlusNormal"/>
        <w:spacing w:before="220"/>
        <w:ind w:firstLine="540"/>
        <w:jc w:val="both"/>
      </w:pPr>
      <w:r>
        <w:t xml:space="preserve">2.4.1. В </w:t>
      </w:r>
      <w:hyperlink r:id="rId20">
        <w:r>
          <w:rPr>
            <w:color w:val="0000FF"/>
          </w:rPr>
          <w:t>наименовании</w:t>
        </w:r>
      </w:hyperlink>
      <w:r>
        <w:t xml:space="preserve">, </w:t>
      </w:r>
      <w:hyperlink r:id="rId21">
        <w:r>
          <w:rPr>
            <w:color w:val="0000FF"/>
          </w:rPr>
          <w:t>пунктах 1.1</w:t>
        </w:r>
      </w:hyperlink>
      <w:r>
        <w:t xml:space="preserve">, </w:t>
      </w:r>
      <w:hyperlink r:id="rId22">
        <w:r>
          <w:rPr>
            <w:color w:val="0000FF"/>
          </w:rPr>
          <w:t>1.2</w:t>
        </w:r>
      </w:hyperlink>
      <w:r>
        <w:t xml:space="preserve"> слова ", в том числе на платной основе," исключить.</w:t>
      </w:r>
    </w:p>
    <w:p w14:paraId="2754F00D" w14:textId="77777777" w:rsidR="00596B4F" w:rsidRDefault="00596B4F">
      <w:pPr>
        <w:pStyle w:val="ConsPlusNormal"/>
        <w:spacing w:before="220"/>
        <w:ind w:firstLine="540"/>
        <w:jc w:val="both"/>
      </w:pPr>
      <w:r>
        <w:t xml:space="preserve">2.4.2. </w:t>
      </w:r>
      <w:hyperlink r:id="rId23">
        <w:r>
          <w:rPr>
            <w:color w:val="0000FF"/>
          </w:rPr>
          <w:t>Пункт 1.3</w:t>
        </w:r>
      </w:hyperlink>
      <w:r>
        <w:t xml:space="preserve"> изложить в следующей редакции:</w:t>
      </w:r>
    </w:p>
    <w:p w14:paraId="0089F23A" w14:textId="77777777" w:rsidR="00596B4F" w:rsidRDefault="00596B4F">
      <w:pPr>
        <w:pStyle w:val="ConsPlusNormal"/>
        <w:spacing w:before="220"/>
        <w:ind w:firstLine="540"/>
        <w:jc w:val="both"/>
      </w:pPr>
      <w:r>
        <w:t xml:space="preserve">"1.3. Действие Порядка не распространяется на отношения по созданию и использованию </w:t>
      </w:r>
      <w:r>
        <w:lastRenderedPageBreak/>
        <w:t>платных парковок, регулирование которых осуществляется отдельным постановлением мэрии города Новосибирска.".</w:t>
      </w:r>
    </w:p>
    <w:p w14:paraId="471E43D5" w14:textId="77777777" w:rsidR="00596B4F" w:rsidRDefault="00596B4F">
      <w:pPr>
        <w:pStyle w:val="ConsPlusNormal"/>
        <w:spacing w:before="220"/>
        <w:ind w:firstLine="540"/>
        <w:jc w:val="both"/>
      </w:pPr>
      <w:r>
        <w:t xml:space="preserve">2.4.3. </w:t>
      </w:r>
      <w:hyperlink r:id="rId24">
        <w:r>
          <w:rPr>
            <w:color w:val="0000FF"/>
          </w:rPr>
          <w:t>Абзацы второй</w:t>
        </w:r>
      </w:hyperlink>
      <w:r>
        <w:t xml:space="preserve"> - </w:t>
      </w:r>
      <w:hyperlink r:id="rId25">
        <w:r>
          <w:rPr>
            <w:color w:val="0000FF"/>
          </w:rPr>
          <w:t>четвертый пункта 1.4</w:t>
        </w:r>
      </w:hyperlink>
      <w:r>
        <w:t xml:space="preserve"> признать утратившими силу.</w:t>
      </w:r>
    </w:p>
    <w:p w14:paraId="6F1D1506" w14:textId="77777777" w:rsidR="00596B4F" w:rsidRDefault="00596B4F">
      <w:pPr>
        <w:pStyle w:val="ConsPlusNormal"/>
        <w:spacing w:before="220"/>
        <w:ind w:firstLine="540"/>
        <w:jc w:val="both"/>
      </w:pPr>
      <w:r>
        <w:t xml:space="preserve">2.4.4. </w:t>
      </w:r>
      <w:hyperlink r:id="rId26">
        <w:r>
          <w:rPr>
            <w:color w:val="0000FF"/>
          </w:rPr>
          <w:t>Абзац первый пункта 2.1</w:t>
        </w:r>
      </w:hyperlink>
      <w:r>
        <w:t xml:space="preserve"> изложить в следующей редакции:</w:t>
      </w:r>
    </w:p>
    <w:p w14:paraId="49BC79E5" w14:textId="77777777" w:rsidR="00596B4F" w:rsidRDefault="00596B4F">
      <w:pPr>
        <w:pStyle w:val="ConsPlusNormal"/>
        <w:spacing w:before="220"/>
        <w:ind w:firstLine="540"/>
        <w:jc w:val="both"/>
      </w:pPr>
      <w:r>
        <w:t>"2.1. Предложения о создании парковки с указанием сведений о планируемом месте ее размещения и количестве машино-мест на парковке направляются структурными подразделениями мэрии города Новосибирска в комиссию по вопросам создания и использования парковок (парковочных мест), расположенных на автомобильных дорогах общего пользования местного значения городского округа, относящихся к собственности города Новосибирска (далее - комиссия), состав и положение о которой утверждаются постановлениями мэрии города Новосибирска.".</w:t>
      </w:r>
    </w:p>
    <w:p w14:paraId="5E9D23A0" w14:textId="77777777" w:rsidR="00596B4F" w:rsidRDefault="00596B4F">
      <w:pPr>
        <w:pStyle w:val="ConsPlusNormal"/>
        <w:spacing w:before="220"/>
        <w:ind w:firstLine="540"/>
        <w:jc w:val="both"/>
      </w:pPr>
      <w:r>
        <w:t xml:space="preserve">2.4.5. В </w:t>
      </w:r>
      <w:hyperlink r:id="rId27">
        <w:r>
          <w:rPr>
            <w:color w:val="0000FF"/>
          </w:rPr>
          <w:t>абзацах первом</w:t>
        </w:r>
      </w:hyperlink>
      <w:r>
        <w:t xml:space="preserve"> - </w:t>
      </w:r>
      <w:hyperlink r:id="rId28">
        <w:r>
          <w:rPr>
            <w:color w:val="0000FF"/>
          </w:rPr>
          <w:t>третьем пункта 2.2</w:t>
        </w:r>
      </w:hyperlink>
      <w:r>
        <w:t xml:space="preserve"> слова "(использование парковки на платной основе)" в соответствующем падеже исключить.</w:t>
      </w:r>
    </w:p>
    <w:p w14:paraId="4D6C9E5F" w14:textId="77777777" w:rsidR="00596B4F" w:rsidRDefault="00596B4F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мэрии г. Новосибирска от 29.07.2025 N 8383)</w:t>
      </w:r>
    </w:p>
    <w:p w14:paraId="5B0475E8" w14:textId="77777777" w:rsidR="00596B4F" w:rsidRDefault="00596B4F">
      <w:pPr>
        <w:pStyle w:val="ConsPlusNormal"/>
        <w:spacing w:before="220"/>
        <w:ind w:firstLine="540"/>
        <w:jc w:val="both"/>
      </w:pPr>
      <w:r>
        <w:t xml:space="preserve">2.4.6. В </w:t>
      </w:r>
      <w:hyperlink r:id="rId30">
        <w:r>
          <w:rPr>
            <w:color w:val="0000FF"/>
          </w:rPr>
          <w:t>пункте 2.3</w:t>
        </w:r>
      </w:hyperlink>
      <w:r>
        <w:t>:</w:t>
      </w:r>
    </w:p>
    <w:p w14:paraId="552C257D" w14:textId="77777777" w:rsidR="00596B4F" w:rsidRDefault="00596B4F">
      <w:pPr>
        <w:pStyle w:val="ConsPlusNormal"/>
        <w:spacing w:before="220"/>
        <w:ind w:firstLine="540"/>
        <w:jc w:val="both"/>
      </w:pPr>
      <w:r>
        <w:t xml:space="preserve">2.4.6.1. </w:t>
      </w:r>
      <w:hyperlink r:id="rId31">
        <w:r>
          <w:rPr>
            <w:color w:val="0000FF"/>
          </w:rPr>
          <w:t>Абзацы четвертый</w:t>
        </w:r>
      </w:hyperlink>
      <w:r>
        <w:t xml:space="preserve"> - </w:t>
      </w:r>
      <w:hyperlink r:id="rId32">
        <w:r>
          <w:rPr>
            <w:color w:val="0000FF"/>
          </w:rPr>
          <w:t>шестой</w:t>
        </w:r>
      </w:hyperlink>
      <w:r>
        <w:t xml:space="preserve"> признать утратившими силу.</w:t>
      </w:r>
    </w:p>
    <w:p w14:paraId="19A70EF2" w14:textId="77777777" w:rsidR="00596B4F" w:rsidRDefault="00596B4F">
      <w:pPr>
        <w:pStyle w:val="ConsPlusNormal"/>
        <w:spacing w:before="220"/>
        <w:ind w:firstLine="540"/>
        <w:jc w:val="both"/>
      </w:pPr>
      <w:r>
        <w:t xml:space="preserve">2.4.6.2. В </w:t>
      </w:r>
      <w:hyperlink r:id="rId33">
        <w:r>
          <w:rPr>
            <w:color w:val="0000FF"/>
          </w:rPr>
          <w:t>абзаце восьмом</w:t>
        </w:r>
      </w:hyperlink>
      <w:r>
        <w:t xml:space="preserve"> слова "транспорта и" исключить.</w:t>
      </w:r>
    </w:p>
    <w:p w14:paraId="38F507EC" w14:textId="77777777" w:rsidR="00596B4F" w:rsidRDefault="00596B4F">
      <w:pPr>
        <w:pStyle w:val="ConsPlusNormal"/>
        <w:spacing w:before="220"/>
        <w:ind w:firstLine="540"/>
        <w:jc w:val="both"/>
      </w:pPr>
      <w:r>
        <w:t xml:space="preserve">2.4.6.3. </w:t>
      </w:r>
      <w:hyperlink r:id="rId34">
        <w:r>
          <w:rPr>
            <w:color w:val="0000FF"/>
          </w:rPr>
          <w:t>Абзац девятый</w:t>
        </w:r>
      </w:hyperlink>
      <w:r>
        <w:t xml:space="preserve"> признать утратившим силу.</w:t>
      </w:r>
    </w:p>
    <w:p w14:paraId="2B3DB071" w14:textId="77777777" w:rsidR="00596B4F" w:rsidRDefault="00596B4F">
      <w:pPr>
        <w:pStyle w:val="ConsPlusNormal"/>
        <w:spacing w:before="220"/>
        <w:ind w:firstLine="540"/>
        <w:jc w:val="both"/>
      </w:pPr>
      <w:r>
        <w:t xml:space="preserve">2.4.7. В </w:t>
      </w:r>
      <w:hyperlink r:id="rId35">
        <w:r>
          <w:rPr>
            <w:color w:val="0000FF"/>
          </w:rPr>
          <w:t>пункте 2.4</w:t>
        </w:r>
      </w:hyperlink>
      <w:r>
        <w:t xml:space="preserve"> слова "и (или) об использовании на платной основе парковки (парковок) (для парковок, используемых на платной основе)" исключить.</w:t>
      </w:r>
    </w:p>
    <w:p w14:paraId="78A6B25E" w14:textId="77777777" w:rsidR="00596B4F" w:rsidRDefault="00596B4F">
      <w:pPr>
        <w:pStyle w:val="ConsPlusNormal"/>
        <w:spacing w:before="220"/>
        <w:ind w:firstLine="540"/>
        <w:jc w:val="both"/>
      </w:pPr>
      <w:r>
        <w:t xml:space="preserve">2.4.8. </w:t>
      </w:r>
      <w:hyperlink r:id="rId36">
        <w:r>
          <w:rPr>
            <w:color w:val="0000FF"/>
          </w:rPr>
          <w:t>Пункты 2.6</w:t>
        </w:r>
      </w:hyperlink>
      <w:r>
        <w:t xml:space="preserve">, </w:t>
      </w:r>
      <w:hyperlink r:id="rId37">
        <w:r>
          <w:rPr>
            <w:color w:val="0000FF"/>
          </w:rPr>
          <w:t>2.7</w:t>
        </w:r>
      </w:hyperlink>
      <w:r>
        <w:t xml:space="preserve"> признать утратившими силу.</w:t>
      </w:r>
    </w:p>
    <w:p w14:paraId="2E15BFC1" w14:textId="77777777" w:rsidR="00596B4F" w:rsidRDefault="00596B4F">
      <w:pPr>
        <w:pStyle w:val="ConsPlusNormal"/>
        <w:spacing w:before="220"/>
        <w:ind w:firstLine="540"/>
        <w:jc w:val="both"/>
      </w:pPr>
      <w:r>
        <w:t xml:space="preserve">2.4.9. </w:t>
      </w:r>
      <w:hyperlink r:id="rId38">
        <w:r>
          <w:rPr>
            <w:color w:val="0000FF"/>
          </w:rPr>
          <w:t>Пункт 3.1</w:t>
        </w:r>
      </w:hyperlink>
      <w:r>
        <w:t xml:space="preserve"> изложить в следующей редакции:</w:t>
      </w:r>
    </w:p>
    <w:p w14:paraId="136A0F7B" w14:textId="77777777" w:rsidR="00596B4F" w:rsidRDefault="00596B4F">
      <w:pPr>
        <w:pStyle w:val="ConsPlusNormal"/>
        <w:spacing w:before="220"/>
        <w:ind w:firstLine="540"/>
        <w:jc w:val="both"/>
      </w:pPr>
      <w:r>
        <w:t xml:space="preserve">"3.1. Правила стоянки на парковках, правила въезда на них транспортных средств и их выезда регламентируются </w:t>
      </w:r>
      <w:hyperlink r:id="rId39">
        <w:r>
          <w:rPr>
            <w:color w:val="0000FF"/>
          </w:rPr>
          <w:t>Правилами</w:t>
        </w:r>
      </w:hyperlink>
      <w:r>
        <w:t xml:space="preserve"> дорожного движения Российской Федерации, утвержденными постановлением Совета Министров - Правительства Российской Федерации от 23.10.1993 N 1090.".</w:t>
      </w:r>
    </w:p>
    <w:p w14:paraId="66E09648" w14:textId="77777777" w:rsidR="00596B4F" w:rsidRDefault="00596B4F">
      <w:pPr>
        <w:pStyle w:val="ConsPlusNormal"/>
        <w:spacing w:before="220"/>
        <w:ind w:firstLine="540"/>
        <w:jc w:val="both"/>
      </w:pPr>
      <w:r>
        <w:t xml:space="preserve">2.4.10. </w:t>
      </w:r>
      <w:hyperlink r:id="rId40">
        <w:r>
          <w:rPr>
            <w:color w:val="0000FF"/>
          </w:rPr>
          <w:t>Пункты 3.3</w:t>
        </w:r>
      </w:hyperlink>
      <w:r>
        <w:t xml:space="preserve"> - </w:t>
      </w:r>
      <w:hyperlink r:id="rId41">
        <w:r>
          <w:rPr>
            <w:color w:val="0000FF"/>
          </w:rPr>
          <w:t>3.11</w:t>
        </w:r>
      </w:hyperlink>
      <w:r>
        <w:t xml:space="preserve"> признать утратившими силу.</w:t>
      </w:r>
    </w:p>
    <w:p w14:paraId="50F235A0" w14:textId="77777777" w:rsidR="00596B4F" w:rsidRDefault="00596B4F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14:paraId="7700236C" w14:textId="77777777" w:rsidR="00596B4F" w:rsidRDefault="00596B4F">
      <w:pPr>
        <w:pStyle w:val="ConsPlusNormal"/>
        <w:spacing w:before="220"/>
        <w:ind w:firstLine="540"/>
        <w:jc w:val="both"/>
      </w:pPr>
      <w:hyperlink r:id="rId42">
        <w:r>
          <w:rPr>
            <w:color w:val="0000FF"/>
          </w:rPr>
          <w:t>постановление</w:t>
        </w:r>
      </w:hyperlink>
      <w:r>
        <w:t xml:space="preserve"> мэрии города Новосибирска от 26.07.2012 N 7452 "Об утверждении Методики расчета и максимального размера платы за пользование на платной основе парковками (парковочными местами), расположенными на автомобильных дорогах общего пользования местного значения городского округа, относящихся к собственности города Новосибирска";</w:t>
      </w:r>
    </w:p>
    <w:p w14:paraId="5B5BE071" w14:textId="77777777" w:rsidR="00596B4F" w:rsidRDefault="00596B4F">
      <w:pPr>
        <w:pStyle w:val="ConsPlusNormal"/>
        <w:spacing w:before="220"/>
        <w:ind w:firstLine="540"/>
        <w:jc w:val="both"/>
      </w:pPr>
      <w:hyperlink r:id="rId43">
        <w:r>
          <w:rPr>
            <w:color w:val="0000FF"/>
          </w:rPr>
          <w:t>пункт 1</w:t>
        </w:r>
      </w:hyperlink>
      <w:r>
        <w:t xml:space="preserve"> постановления мэрии города Новосибирска от 09.06.2020 N 1812 "О внесении изменений в отдельные постановления (положения постановлений) мэрии города Новосибирска".</w:t>
      </w:r>
    </w:p>
    <w:p w14:paraId="6EBE32C7" w14:textId="77777777" w:rsidR="00596B4F" w:rsidRDefault="00596B4F">
      <w:pPr>
        <w:pStyle w:val="ConsPlusNormal"/>
        <w:spacing w:before="220"/>
        <w:ind w:firstLine="540"/>
        <w:jc w:val="both"/>
      </w:pPr>
      <w:r>
        <w:t>4. Департаменту организационно-контрольной работы мэрии города Новосибирска обеспечить опубликование постановления.</w:t>
      </w:r>
    </w:p>
    <w:p w14:paraId="11AEF36F" w14:textId="77777777" w:rsidR="00596B4F" w:rsidRDefault="00596B4F">
      <w:pPr>
        <w:pStyle w:val="ConsPlusNormal"/>
        <w:spacing w:before="220"/>
        <w:ind w:firstLine="540"/>
        <w:jc w:val="both"/>
      </w:pPr>
      <w:r>
        <w:t>5. Контроль за исполнением постановления возложить на первого заместителя мэра города Новосибирска Кодалаева И.В.</w:t>
      </w:r>
    </w:p>
    <w:p w14:paraId="7FBD959A" w14:textId="77777777" w:rsidR="00596B4F" w:rsidRDefault="00596B4F">
      <w:pPr>
        <w:pStyle w:val="ConsPlusNormal"/>
        <w:ind w:firstLine="540"/>
        <w:jc w:val="both"/>
      </w:pPr>
    </w:p>
    <w:p w14:paraId="27214290" w14:textId="77777777" w:rsidR="00596B4F" w:rsidRDefault="00596B4F">
      <w:pPr>
        <w:pStyle w:val="ConsPlusNormal"/>
        <w:jc w:val="right"/>
      </w:pPr>
      <w:r>
        <w:t>Мэр города Новосибирска</w:t>
      </w:r>
    </w:p>
    <w:p w14:paraId="42034D7A" w14:textId="77777777" w:rsidR="00596B4F" w:rsidRDefault="00596B4F">
      <w:pPr>
        <w:pStyle w:val="ConsPlusNormal"/>
        <w:jc w:val="right"/>
      </w:pPr>
      <w:r>
        <w:t>М.Г.КУДРЯВЦЕВ</w:t>
      </w:r>
    </w:p>
    <w:p w14:paraId="13C01FE2" w14:textId="77777777" w:rsidR="00596B4F" w:rsidRDefault="00596B4F">
      <w:pPr>
        <w:pStyle w:val="ConsPlusNormal"/>
        <w:ind w:firstLine="540"/>
        <w:jc w:val="both"/>
      </w:pPr>
    </w:p>
    <w:p w14:paraId="4C93DD6B" w14:textId="77777777" w:rsidR="00596B4F" w:rsidRDefault="00596B4F">
      <w:pPr>
        <w:pStyle w:val="ConsPlusNormal"/>
        <w:ind w:firstLine="540"/>
        <w:jc w:val="both"/>
      </w:pPr>
    </w:p>
    <w:p w14:paraId="5FA2342D" w14:textId="77777777" w:rsidR="00596B4F" w:rsidRDefault="00596B4F">
      <w:pPr>
        <w:pStyle w:val="ConsPlusNormal"/>
        <w:ind w:firstLine="540"/>
        <w:jc w:val="both"/>
      </w:pPr>
    </w:p>
    <w:p w14:paraId="6CB8882C" w14:textId="77777777" w:rsidR="00596B4F" w:rsidRDefault="00596B4F">
      <w:pPr>
        <w:pStyle w:val="ConsPlusNormal"/>
        <w:ind w:firstLine="540"/>
        <w:jc w:val="both"/>
      </w:pPr>
    </w:p>
    <w:p w14:paraId="7E4CFA6A" w14:textId="77777777" w:rsidR="00596B4F" w:rsidRDefault="00596B4F">
      <w:pPr>
        <w:pStyle w:val="ConsPlusNormal"/>
        <w:ind w:firstLine="540"/>
        <w:jc w:val="both"/>
      </w:pPr>
    </w:p>
    <w:p w14:paraId="6A2FAD37" w14:textId="77777777" w:rsidR="00596B4F" w:rsidRDefault="00596B4F">
      <w:pPr>
        <w:pStyle w:val="ConsPlusNormal"/>
        <w:jc w:val="right"/>
        <w:outlineLvl w:val="0"/>
      </w:pPr>
      <w:r>
        <w:t>Приложение</w:t>
      </w:r>
    </w:p>
    <w:p w14:paraId="421508CC" w14:textId="77777777" w:rsidR="00596B4F" w:rsidRDefault="00596B4F">
      <w:pPr>
        <w:pStyle w:val="ConsPlusNormal"/>
        <w:jc w:val="right"/>
      </w:pPr>
      <w:r>
        <w:t>к постановлению</w:t>
      </w:r>
    </w:p>
    <w:p w14:paraId="3BFF5094" w14:textId="77777777" w:rsidR="00596B4F" w:rsidRDefault="00596B4F">
      <w:pPr>
        <w:pStyle w:val="ConsPlusNormal"/>
        <w:jc w:val="right"/>
      </w:pPr>
      <w:r>
        <w:t>мэрии города Новосибирска</w:t>
      </w:r>
    </w:p>
    <w:p w14:paraId="4CC308C5" w14:textId="77777777" w:rsidR="00596B4F" w:rsidRDefault="00596B4F">
      <w:pPr>
        <w:pStyle w:val="ConsPlusNormal"/>
        <w:jc w:val="right"/>
      </w:pPr>
      <w:r>
        <w:t>от 26.06.2025 N 7039</w:t>
      </w:r>
    </w:p>
    <w:p w14:paraId="71344096" w14:textId="77777777" w:rsidR="00596B4F" w:rsidRDefault="00596B4F">
      <w:pPr>
        <w:pStyle w:val="ConsPlusNormal"/>
        <w:ind w:firstLine="540"/>
        <w:jc w:val="both"/>
      </w:pPr>
    </w:p>
    <w:p w14:paraId="7C9E9E38" w14:textId="77777777" w:rsidR="00596B4F" w:rsidRDefault="00596B4F">
      <w:pPr>
        <w:pStyle w:val="ConsPlusTitle"/>
        <w:jc w:val="center"/>
      </w:pPr>
      <w:bookmarkStart w:id="0" w:name="P56"/>
      <w:bookmarkEnd w:id="0"/>
      <w:r>
        <w:t>ПОРЯДОК</w:t>
      </w:r>
    </w:p>
    <w:p w14:paraId="6C28C18D" w14:textId="77777777" w:rsidR="00596B4F" w:rsidRDefault="00596B4F">
      <w:pPr>
        <w:pStyle w:val="ConsPlusTitle"/>
        <w:jc w:val="center"/>
      </w:pPr>
      <w:r>
        <w:t>СОЗДАНИЯ И ИСПОЛЬЗОВАНИЯ НА ПЛАТНОЙ ОСНОВЕ ПАРКОВОК</w:t>
      </w:r>
    </w:p>
    <w:p w14:paraId="72963E1F" w14:textId="77777777" w:rsidR="00596B4F" w:rsidRDefault="00596B4F">
      <w:pPr>
        <w:pStyle w:val="ConsPlusTitle"/>
        <w:jc w:val="center"/>
      </w:pPr>
      <w:r>
        <w:t>(ПАРКОВОЧНЫХ МЕСТ), РАСПОЛОЖЕННЫХ НА АВТОМОБИЛЬНЫХ ДОРОГАХ</w:t>
      </w:r>
    </w:p>
    <w:p w14:paraId="08DA2DDE" w14:textId="77777777" w:rsidR="00596B4F" w:rsidRDefault="00596B4F">
      <w:pPr>
        <w:pStyle w:val="ConsPlusTitle"/>
        <w:jc w:val="center"/>
      </w:pPr>
      <w:r>
        <w:t>ОБЩЕГО ПОЛЬЗОВАНИЯ МЕСТНОГО ЗНАЧЕНИЯ ГОРОДСКОГО ОКРУГА,</w:t>
      </w:r>
    </w:p>
    <w:p w14:paraId="351E41D7" w14:textId="77777777" w:rsidR="00596B4F" w:rsidRDefault="00596B4F">
      <w:pPr>
        <w:pStyle w:val="ConsPlusTitle"/>
        <w:jc w:val="center"/>
      </w:pPr>
      <w:r>
        <w:t>ОТНОСЯЩИХСЯ К СОБСТВЕННОСТИ ГОРОДА НОВОСИБИРСКА</w:t>
      </w:r>
    </w:p>
    <w:p w14:paraId="64D0A4AD" w14:textId="77777777" w:rsidR="00596B4F" w:rsidRDefault="00596B4F">
      <w:pPr>
        <w:pStyle w:val="ConsPlusNormal"/>
        <w:ind w:firstLine="540"/>
        <w:jc w:val="both"/>
      </w:pPr>
    </w:p>
    <w:p w14:paraId="334A7D4E" w14:textId="77777777" w:rsidR="00596B4F" w:rsidRDefault="00596B4F">
      <w:pPr>
        <w:pStyle w:val="ConsPlusTitle"/>
        <w:jc w:val="center"/>
        <w:outlineLvl w:val="1"/>
      </w:pPr>
      <w:r>
        <w:t>1. Общие положения</w:t>
      </w:r>
    </w:p>
    <w:p w14:paraId="4BB5E7DC" w14:textId="77777777" w:rsidR="00596B4F" w:rsidRDefault="00596B4F">
      <w:pPr>
        <w:pStyle w:val="ConsPlusNormal"/>
        <w:ind w:firstLine="540"/>
        <w:jc w:val="both"/>
      </w:pPr>
    </w:p>
    <w:p w14:paraId="1C8CCA8D" w14:textId="77777777" w:rsidR="00596B4F" w:rsidRDefault="00596B4F">
      <w:pPr>
        <w:pStyle w:val="ConsPlusNormal"/>
        <w:ind w:firstLine="540"/>
        <w:jc w:val="both"/>
      </w:pPr>
      <w:r>
        <w:t xml:space="preserve">1.1. Порядок создания и использования на платной основе парковок (парковочных мест), расположенных на автомобильных дорогах общего пользования местного значения городского округа, относящихся к собственности города Новосибирска (далее - Порядок), разработан в соответствии с Градостроительным </w:t>
      </w:r>
      <w:hyperlink r:id="rId44">
        <w:r>
          <w:rPr>
            <w:color w:val="0000FF"/>
          </w:rPr>
          <w:t>кодексом</w:t>
        </w:r>
      </w:hyperlink>
      <w:r>
        <w:t xml:space="preserve"> Российской Федерации, Федеральными законами от 10.12.1995 </w:t>
      </w:r>
      <w:hyperlink r:id="rId45">
        <w:r>
          <w:rPr>
            <w:color w:val="0000FF"/>
          </w:rPr>
          <w:t>N 196-ФЗ</w:t>
        </w:r>
      </w:hyperlink>
      <w:r>
        <w:t xml:space="preserve"> "О безопасности дорожного движения", от 06.10.2003 </w:t>
      </w:r>
      <w:hyperlink r:id="rId46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08.11.2007 </w:t>
      </w:r>
      <w:hyperlink r:id="rId47">
        <w:r>
          <w:rPr>
            <w:color w:val="0000FF"/>
          </w:rPr>
          <w:t>N 257-ФЗ</w:t>
        </w:r>
      </w:hyperlink>
      <w:r>
        <w:t xml:space="preserve">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от 29.12.2017 </w:t>
      </w:r>
      <w:hyperlink r:id="rId48">
        <w:r>
          <w:rPr>
            <w:color w:val="0000FF"/>
          </w:rPr>
          <w:t>N 443-ФЗ</w:t>
        </w:r>
      </w:hyperlink>
      <w:r>
        <w:t xml:space="preserve"> "Об организации дорожного движения в Российской Федерации и о внесении изменений в отдельные законодательные акты Российской Федерации", </w:t>
      </w:r>
      <w:hyperlink r:id="rId49">
        <w:r>
          <w:rPr>
            <w:color w:val="0000FF"/>
          </w:rPr>
          <w:t>Уставом</w:t>
        </w:r>
      </w:hyperlink>
      <w:r>
        <w:t xml:space="preserve"> города Новосибирска, </w:t>
      </w:r>
      <w:hyperlink r:id="rId50">
        <w:r>
          <w:rPr>
            <w:color w:val="0000FF"/>
          </w:rPr>
          <w:t>решением</w:t>
        </w:r>
      </w:hyperlink>
      <w:r>
        <w:t xml:space="preserve"> Совета депутатов города Новосибирска от 27.09.2017 N 469 "О Правилах благоустройства территории города Новосибирска и признании утратившими силу отдельных решений Совета депутатов города Новосибирска".</w:t>
      </w:r>
    </w:p>
    <w:p w14:paraId="60433EB7" w14:textId="77777777" w:rsidR="00596B4F" w:rsidRDefault="00596B4F">
      <w:pPr>
        <w:pStyle w:val="ConsPlusNormal"/>
        <w:spacing w:before="220"/>
        <w:ind w:firstLine="540"/>
        <w:jc w:val="both"/>
      </w:pPr>
      <w:r>
        <w:t>1.2. Порядок регулирует процедуру создания и использования на платной основе парковок (парковочных мест), расположенных на автомобильных дорогах общего пользования местного значения городского округа, относящихся к собственности города Новосибирска (далее - платные парковки), особенности определения размера платы за их пользование и ее внесения, осуществления контроля за соблюдением Порядка.</w:t>
      </w:r>
    </w:p>
    <w:p w14:paraId="0EC9D4DD" w14:textId="77777777" w:rsidR="00596B4F" w:rsidRDefault="00596B4F">
      <w:pPr>
        <w:pStyle w:val="ConsPlusNormal"/>
        <w:spacing w:before="220"/>
        <w:ind w:firstLine="540"/>
        <w:jc w:val="both"/>
      </w:pPr>
      <w:r>
        <w:t>1.3. В целях Порядка применяются следующие понятия:</w:t>
      </w:r>
    </w:p>
    <w:p w14:paraId="6FF7E8B7" w14:textId="77777777" w:rsidR="00596B4F" w:rsidRDefault="00596B4F">
      <w:pPr>
        <w:pStyle w:val="ConsPlusNormal"/>
        <w:spacing w:before="220"/>
        <w:ind w:firstLine="540"/>
        <w:jc w:val="both"/>
      </w:pPr>
      <w:r>
        <w:t>веб-портал https://parking-54.ru - портал единого Новосибирского платного парковочного пространства в информационно-телекоммуникационной сети "Интернет", который предоставляет пользователю интерактивные услуги и сервисы по оплате размещения транспортного средства на платных парковках (далее - портал);</w:t>
      </w:r>
    </w:p>
    <w:p w14:paraId="14A7AACC" w14:textId="77777777" w:rsidR="00596B4F" w:rsidRDefault="00596B4F">
      <w:pPr>
        <w:pStyle w:val="ConsPlusNormal"/>
        <w:spacing w:before="220"/>
        <w:ind w:firstLine="540"/>
        <w:jc w:val="both"/>
      </w:pPr>
      <w:r>
        <w:t>личный кабинет - персональная страница пользователя платной парковки на портале, создаваемая в процессе его регистрации, посредством которой ему предоставляется возможность осуществлять плату за пользование платной парковкой и получать информацию о состоянии виртуального парковочного счета;</w:t>
      </w:r>
    </w:p>
    <w:p w14:paraId="7F500063" w14:textId="77777777" w:rsidR="00596B4F" w:rsidRDefault="00596B4F">
      <w:pPr>
        <w:pStyle w:val="ConsPlusNormal"/>
        <w:spacing w:before="220"/>
        <w:ind w:firstLine="540"/>
        <w:jc w:val="both"/>
      </w:pPr>
      <w:r>
        <w:t>мобильное приложение "Горпарковки" - сервис, обладающий набором определенных функций и являющийся одним из компонентов программного обеспечения, устанавливаемого на мобильное устройство (телефон, коммуникатор, смартфон) под конкретную мобильную платформу (Android, iOS), размещенный на соответствующих сайтах в информационно-телекоммуникационной сети "Интернет" (AppStore, Google Play);</w:t>
      </w:r>
    </w:p>
    <w:p w14:paraId="3B2BE394" w14:textId="77777777" w:rsidR="00596B4F" w:rsidRDefault="00596B4F">
      <w:pPr>
        <w:pStyle w:val="ConsPlusNormal"/>
        <w:spacing w:before="220"/>
        <w:ind w:firstLine="540"/>
        <w:jc w:val="both"/>
      </w:pPr>
      <w:r>
        <w:lastRenderedPageBreak/>
        <w:t>оператор - муниципальное бюджетное учреждение города Новосибирска "Городской центр организации дорожного движения";</w:t>
      </w:r>
    </w:p>
    <w:p w14:paraId="1DC68A4C" w14:textId="77777777" w:rsidR="00596B4F" w:rsidRDefault="00596B4F">
      <w:pPr>
        <w:pStyle w:val="ConsPlusNormal"/>
        <w:spacing w:before="220"/>
        <w:ind w:firstLine="540"/>
        <w:jc w:val="both"/>
      </w:pPr>
      <w:r>
        <w:t>парковочная сессия - период времени размещения транспортного средства на платной парковке. Началом парковочной сессии считается момент въезда транспортного средства на платную парковку, а окончанием - момент фиксации снятия транспортного средства с парковочного места;</w:t>
      </w:r>
    </w:p>
    <w:p w14:paraId="64B43DCE" w14:textId="77777777" w:rsidR="00596B4F" w:rsidRDefault="00596B4F">
      <w:pPr>
        <w:pStyle w:val="ConsPlusNormal"/>
        <w:spacing w:before="220"/>
        <w:ind w:firstLine="540"/>
        <w:jc w:val="both"/>
      </w:pPr>
      <w:r>
        <w:t>парковочный абонемент - абонемент на право пользования платной парковкой в течение фиксированного срока (день, месяц);</w:t>
      </w:r>
    </w:p>
    <w:p w14:paraId="71B3EA84" w14:textId="77777777" w:rsidR="00596B4F" w:rsidRDefault="00596B4F">
      <w:pPr>
        <w:pStyle w:val="ConsPlusNormal"/>
        <w:spacing w:before="220"/>
        <w:ind w:firstLine="540"/>
        <w:jc w:val="both"/>
      </w:pPr>
      <w:r>
        <w:t>плата за пользование платной парковкой - стоимость пользования платной парковкой за установленный промежуток времени (час);</w:t>
      </w:r>
    </w:p>
    <w:p w14:paraId="1E38AC43" w14:textId="77777777" w:rsidR="00596B4F" w:rsidRDefault="00596B4F">
      <w:pPr>
        <w:pStyle w:val="ConsPlusNormal"/>
        <w:spacing w:before="220"/>
        <w:ind w:firstLine="540"/>
        <w:jc w:val="both"/>
      </w:pPr>
      <w:r>
        <w:t>технические средства фотосъемки, видеозаписи - сертифицированные и включенные в Государственный реестр средств измерений, работающие в автоматическом режиме стационарные, портативные, мобильные специальные технические средства, имеющие функции фотосъемки, видеозаписи, или средства фотосъемки, видеозаписи.</w:t>
      </w:r>
    </w:p>
    <w:p w14:paraId="7F3545CD" w14:textId="77777777" w:rsidR="00596B4F" w:rsidRDefault="00596B4F">
      <w:pPr>
        <w:pStyle w:val="ConsPlusNormal"/>
        <w:spacing w:before="220"/>
        <w:ind w:firstLine="540"/>
        <w:jc w:val="both"/>
      </w:pPr>
      <w:r>
        <w:t>1.4. Риски угона и ущерба, причиненного транспортным средствам третьими лицами на платной парковке, владельцы транспортных средств несут самостоятельно.</w:t>
      </w:r>
    </w:p>
    <w:p w14:paraId="39C3C3E8" w14:textId="77777777" w:rsidR="00596B4F" w:rsidRDefault="00596B4F">
      <w:pPr>
        <w:pStyle w:val="ConsPlusNormal"/>
        <w:spacing w:before="220"/>
        <w:ind w:firstLine="540"/>
        <w:jc w:val="both"/>
      </w:pPr>
      <w:r>
        <w:t>1.5. Все технические средства организации дорожного движения, установленные на платной парковке, стационарные и мобильные объекты, предназначенные для функционирования парковки, в том числе объекты фото-, видеофиксации, являются частью парковки.</w:t>
      </w:r>
    </w:p>
    <w:p w14:paraId="263F6DA1" w14:textId="77777777" w:rsidR="00596B4F" w:rsidRDefault="00596B4F">
      <w:pPr>
        <w:pStyle w:val="ConsPlusNormal"/>
        <w:ind w:firstLine="540"/>
        <w:jc w:val="both"/>
      </w:pPr>
    </w:p>
    <w:p w14:paraId="6A5D84DD" w14:textId="77777777" w:rsidR="00596B4F" w:rsidRDefault="00596B4F">
      <w:pPr>
        <w:pStyle w:val="ConsPlusTitle"/>
        <w:jc w:val="center"/>
        <w:outlineLvl w:val="1"/>
      </w:pPr>
      <w:r>
        <w:t>2. Создание платных парковок</w:t>
      </w:r>
    </w:p>
    <w:p w14:paraId="20BF0826" w14:textId="77777777" w:rsidR="00596B4F" w:rsidRDefault="00596B4F">
      <w:pPr>
        <w:pStyle w:val="ConsPlusNormal"/>
        <w:ind w:firstLine="540"/>
        <w:jc w:val="both"/>
      </w:pPr>
    </w:p>
    <w:p w14:paraId="5BA868ED" w14:textId="77777777" w:rsidR="00596B4F" w:rsidRDefault="00596B4F">
      <w:pPr>
        <w:pStyle w:val="ConsPlusNormal"/>
        <w:ind w:firstLine="540"/>
        <w:jc w:val="both"/>
      </w:pPr>
      <w:r>
        <w:t>2.1. Платные парковки создаются для организованной временной стоянки транспортных средств в целях повышения безопасности дорожного движения и эффективности функционирования улично-дорожной сети.</w:t>
      </w:r>
    </w:p>
    <w:p w14:paraId="66CE451B" w14:textId="77777777" w:rsidR="00596B4F" w:rsidRDefault="00596B4F">
      <w:pPr>
        <w:pStyle w:val="ConsPlusNormal"/>
        <w:spacing w:before="220"/>
        <w:ind w:firstLine="540"/>
        <w:jc w:val="both"/>
      </w:pPr>
      <w:r>
        <w:t>2.2. Решения о создании платных парковок от имени мэрии города Новосибирска принимаются департаментом дорожно-благоустроительного комплекса мэрии города Новосибирска.</w:t>
      </w:r>
    </w:p>
    <w:p w14:paraId="123E0410" w14:textId="77777777" w:rsidR="00596B4F" w:rsidRDefault="00596B4F">
      <w:pPr>
        <w:pStyle w:val="ConsPlusNormal"/>
        <w:spacing w:before="220"/>
        <w:ind w:firstLine="540"/>
        <w:jc w:val="both"/>
      </w:pPr>
      <w:r>
        <w:t>2.3. Предложение о создании платной парковки с указанием сведений о планируемом месте ее размещения, количестве парковочных мест, режиме работы (далее - предложение) направляется для предварительного рассмотрения в комиссию по вопросам создания и использования парковок (парковочных мест), расположенных на автомобильных дорогах общего пользования местного значения городского округа, относящихся к собственности города Новосибирска (далее - комиссия), состав и положение о которой утверждаются постановлениями мэрии города Новосибирска.</w:t>
      </w:r>
    </w:p>
    <w:p w14:paraId="702E98D3" w14:textId="77777777" w:rsidR="00596B4F" w:rsidRDefault="00596B4F">
      <w:pPr>
        <w:pStyle w:val="ConsPlusNormal"/>
        <w:spacing w:before="220"/>
        <w:ind w:firstLine="540"/>
        <w:jc w:val="both"/>
      </w:pPr>
      <w:r>
        <w:t>С предложением вправе обратиться структурное подразделение мэрии города Новосибирска, в рамках деятельности которого выявлена необходимость создания платной парковки.</w:t>
      </w:r>
    </w:p>
    <w:p w14:paraId="46A9CDA3" w14:textId="77777777" w:rsidR="00596B4F" w:rsidRDefault="00596B4F">
      <w:pPr>
        <w:pStyle w:val="ConsPlusNormal"/>
        <w:spacing w:before="220"/>
        <w:ind w:firstLine="540"/>
        <w:jc w:val="both"/>
      </w:pPr>
      <w:r>
        <w:t>2.4. Комиссия в течение 10 дней со дня регистрации предложения обеспечивает его рассмотрение и принимает решение о целесообразности (нецелесообразности) создания платной парковки либо о необходимости доработки предложения.</w:t>
      </w:r>
    </w:p>
    <w:p w14:paraId="7B42D122" w14:textId="77777777" w:rsidR="00596B4F" w:rsidRDefault="00596B4F">
      <w:pPr>
        <w:pStyle w:val="ConsPlusNormal"/>
        <w:spacing w:before="220"/>
        <w:ind w:firstLine="540"/>
        <w:jc w:val="both"/>
      </w:pPr>
      <w:r>
        <w:t>При принятии решения о нецелесообразности создания платной парковки либо при необходимости доработки предложения секретарь комиссии в течение 10 дней со дня принятия решения направляет в структурное подразделение мэрии города Новосибирска, направившее предложение, мотивированное решение комиссии.</w:t>
      </w:r>
    </w:p>
    <w:p w14:paraId="4D5E0D45" w14:textId="77777777" w:rsidR="00596B4F" w:rsidRDefault="00596B4F">
      <w:pPr>
        <w:pStyle w:val="ConsPlusNormal"/>
        <w:spacing w:before="220"/>
        <w:ind w:firstLine="540"/>
        <w:jc w:val="both"/>
      </w:pPr>
      <w:r>
        <w:t>При принятии решения о целесообразности создания платной парковки секретарь комиссии в течение 10 дней со дня принятия решения подготавливает проект приказа начальника департамента дорожно-благоустроительного комплекса мэрии города Новосибирска о создании платной парковки.</w:t>
      </w:r>
    </w:p>
    <w:p w14:paraId="2C2FFD17" w14:textId="77777777" w:rsidR="00596B4F" w:rsidRDefault="00596B4F">
      <w:pPr>
        <w:pStyle w:val="ConsPlusNormal"/>
        <w:spacing w:before="220"/>
        <w:ind w:firstLine="540"/>
        <w:jc w:val="both"/>
      </w:pPr>
      <w:r>
        <w:lastRenderedPageBreak/>
        <w:t>Информация о подготовке департаментом дорожно-благоустроительного комплекса мэрии города Новосибирска решения о создании и использовании платной парковки не позднее чем за 30 дней до начала ее использования размещается на официальном сайте города Новосибирска в информационно-телекоммуникационной сети "Интернет", а также на портале.</w:t>
      </w:r>
    </w:p>
    <w:p w14:paraId="480D19D8" w14:textId="77777777" w:rsidR="00596B4F" w:rsidRDefault="00596B4F">
      <w:pPr>
        <w:pStyle w:val="ConsPlusNormal"/>
        <w:spacing w:before="220"/>
        <w:ind w:firstLine="540"/>
        <w:jc w:val="both"/>
      </w:pPr>
      <w:r>
        <w:t xml:space="preserve">2.5. Платные парковки обозначаются средствами организации дорожного движения, предусмотренными </w:t>
      </w:r>
      <w:hyperlink r:id="rId51">
        <w:r>
          <w:rPr>
            <w:color w:val="0000FF"/>
          </w:rPr>
          <w:t>Правилами</w:t>
        </w:r>
      </w:hyperlink>
      <w:r>
        <w:t xml:space="preserve"> дорожного движения, утвержденными постановлением Правительства Российской Федерации от 23.10.1993 N 1090 (далее - Правила дорожного движения). Средства организации дорожного движения устанавливаются в соответствии с проектом организации дорожного движения.</w:t>
      </w:r>
    </w:p>
    <w:p w14:paraId="39A5600A" w14:textId="77777777" w:rsidR="00596B4F" w:rsidRDefault="00596B4F">
      <w:pPr>
        <w:pStyle w:val="ConsPlusNormal"/>
        <w:spacing w:before="220"/>
        <w:ind w:firstLine="540"/>
        <w:jc w:val="both"/>
      </w:pPr>
      <w:r>
        <w:t>2.6. Содержание платной парковки (включая техническое оснащение) и обслуживание парковочного оборудования, технических средств организации дорожного движения, а также территории платной парковки осуществляет оператор.</w:t>
      </w:r>
    </w:p>
    <w:p w14:paraId="1862410B" w14:textId="77777777" w:rsidR="00596B4F" w:rsidRDefault="00596B4F">
      <w:pPr>
        <w:pStyle w:val="ConsPlusNormal"/>
        <w:spacing w:before="220"/>
        <w:ind w:firstLine="540"/>
        <w:jc w:val="both"/>
      </w:pPr>
      <w:bookmarkStart w:id="1" w:name="P90"/>
      <w:bookmarkEnd w:id="1"/>
      <w:r>
        <w:t>2.7. На каждой платной парковке выделяется не менее 10% мест (но не менее одного места) для бесплатной парковки транспортных средств, управляемых инвалидами всех групп инвалидности и водителями, перевозящими таких инвалидов и (или) детей-инвалидов, при наличии установленного на транспортном средстве опознавательного знака "Инвалид" и сведений об этих транспортных средствах в государственной информационной системе "Единая централизованная цифровая платформа в социальной сфере" (федеральном реестре инвалидов). Оператор запрашивает данные сведения в порядке межведомственного информационного взаимодействия.</w:t>
      </w:r>
    </w:p>
    <w:p w14:paraId="0C65FB92" w14:textId="77777777" w:rsidR="00596B4F" w:rsidRDefault="00596B4F">
      <w:pPr>
        <w:pStyle w:val="ConsPlusNormal"/>
        <w:spacing w:before="220"/>
        <w:ind w:firstLine="540"/>
        <w:jc w:val="both"/>
      </w:pPr>
      <w:r>
        <w:t>Указанные места не должны занимать иные транспортные средства, за исключением случаев, предусмотренных Правилами дорожного движения.</w:t>
      </w:r>
    </w:p>
    <w:p w14:paraId="3F70C8D6" w14:textId="77777777" w:rsidR="00596B4F" w:rsidRDefault="00596B4F">
      <w:pPr>
        <w:pStyle w:val="ConsPlusNormal"/>
        <w:ind w:firstLine="540"/>
        <w:jc w:val="both"/>
      </w:pPr>
    </w:p>
    <w:p w14:paraId="64D58771" w14:textId="77777777" w:rsidR="00596B4F" w:rsidRDefault="00596B4F">
      <w:pPr>
        <w:pStyle w:val="ConsPlusTitle"/>
        <w:jc w:val="center"/>
        <w:outlineLvl w:val="1"/>
      </w:pPr>
      <w:r>
        <w:t>3. Использование платных парковок</w:t>
      </w:r>
    </w:p>
    <w:p w14:paraId="6EB9E1C0" w14:textId="77777777" w:rsidR="00596B4F" w:rsidRDefault="00596B4F">
      <w:pPr>
        <w:pStyle w:val="ConsPlusNormal"/>
        <w:ind w:firstLine="540"/>
        <w:jc w:val="both"/>
      </w:pPr>
    </w:p>
    <w:p w14:paraId="6C166B93" w14:textId="77777777" w:rsidR="00596B4F" w:rsidRDefault="00596B4F">
      <w:pPr>
        <w:pStyle w:val="ConsPlusNormal"/>
        <w:ind w:firstLine="540"/>
        <w:jc w:val="both"/>
      </w:pPr>
      <w:r>
        <w:t>3.1. Платные парковки являются общедоступными и могут использоваться при наличии свободных парковочных мест.</w:t>
      </w:r>
    </w:p>
    <w:p w14:paraId="3329C4BD" w14:textId="77777777" w:rsidR="00596B4F" w:rsidRDefault="00596B4F">
      <w:pPr>
        <w:pStyle w:val="ConsPlusNormal"/>
        <w:spacing w:before="220"/>
        <w:ind w:firstLine="540"/>
        <w:jc w:val="both"/>
      </w:pPr>
      <w:r>
        <w:t>3.2. Пользование платными парковками должно осуществляться с соблюдением Правил дорожного движения, а также в соответствии с Порядком.</w:t>
      </w:r>
    </w:p>
    <w:p w14:paraId="646D5482" w14:textId="77777777" w:rsidR="00596B4F" w:rsidRDefault="00596B4F">
      <w:pPr>
        <w:pStyle w:val="ConsPlusNormal"/>
        <w:spacing w:before="220"/>
        <w:ind w:firstLine="540"/>
        <w:jc w:val="both"/>
      </w:pPr>
      <w:r>
        <w:t>3.3. На платных парковках осуществляется фиксация размещаемых транспортных средств с использованием технических средств фотосъемки, видеозаписи.</w:t>
      </w:r>
    </w:p>
    <w:p w14:paraId="514FF4DD" w14:textId="77777777" w:rsidR="00596B4F" w:rsidRDefault="00596B4F">
      <w:pPr>
        <w:pStyle w:val="ConsPlusNormal"/>
        <w:spacing w:before="220"/>
        <w:ind w:firstLine="540"/>
        <w:jc w:val="both"/>
      </w:pPr>
      <w:r>
        <w:t>3.4. Пользователи платных парковок обязаны:</w:t>
      </w:r>
    </w:p>
    <w:p w14:paraId="0371A2DF" w14:textId="77777777" w:rsidR="00596B4F" w:rsidRDefault="00596B4F">
      <w:pPr>
        <w:pStyle w:val="ConsPlusNormal"/>
        <w:spacing w:before="220"/>
        <w:ind w:firstLine="540"/>
        <w:jc w:val="both"/>
      </w:pPr>
      <w:r>
        <w:t>самостоятельно размещать транспортное средство на платной парковке в соответствии с установленными средствами организации дорожного движения и требованиями Правил дорожного движения;</w:t>
      </w:r>
    </w:p>
    <w:p w14:paraId="3981FDA9" w14:textId="77777777" w:rsidR="00596B4F" w:rsidRDefault="00596B4F">
      <w:pPr>
        <w:pStyle w:val="ConsPlusNormal"/>
        <w:spacing w:before="220"/>
        <w:ind w:firstLine="540"/>
        <w:jc w:val="both"/>
      </w:pPr>
      <w:r>
        <w:t>убедиться, что способ размещения транспортного средства на платной парковке не создает препятствий иным участникам дорожного движения, в том числе при въезде (выезде) на парковку;</w:t>
      </w:r>
    </w:p>
    <w:p w14:paraId="4AECFC28" w14:textId="77777777" w:rsidR="00596B4F" w:rsidRDefault="00596B4F">
      <w:pPr>
        <w:pStyle w:val="ConsPlusNormal"/>
        <w:spacing w:before="220"/>
        <w:ind w:firstLine="540"/>
        <w:jc w:val="both"/>
      </w:pPr>
      <w:r>
        <w:t xml:space="preserve">при использовании платной парковки оплатить парковочную сессию предварительно с учетом планируемого времени нахождения транспортного средства на ее территории, а в случае, предусмотренном </w:t>
      </w:r>
      <w:hyperlink w:anchor="P159">
        <w:r>
          <w:rPr>
            <w:color w:val="0000FF"/>
          </w:rPr>
          <w:t>пунктом 4.5</w:t>
        </w:r>
      </w:hyperlink>
      <w:r>
        <w:t xml:space="preserve"> Порядка, - не позднее 23 час. 59 мин. текущих суток, когда транспортное средство было размещено на парковочном месте;</w:t>
      </w:r>
    </w:p>
    <w:p w14:paraId="00927A7A" w14:textId="77777777" w:rsidR="00596B4F" w:rsidRDefault="00596B4F">
      <w:pPr>
        <w:pStyle w:val="ConsPlusNormal"/>
        <w:spacing w:before="220"/>
        <w:ind w:firstLine="540"/>
        <w:jc w:val="both"/>
      </w:pPr>
      <w:r>
        <w:t>самостоятельно отслеживать время пользования платной парковкой;</w:t>
      </w:r>
    </w:p>
    <w:p w14:paraId="0E715C09" w14:textId="77777777" w:rsidR="00596B4F" w:rsidRDefault="00596B4F">
      <w:pPr>
        <w:pStyle w:val="ConsPlusNormal"/>
        <w:spacing w:before="220"/>
        <w:ind w:firstLine="540"/>
        <w:jc w:val="both"/>
      </w:pPr>
      <w:r>
        <w:t>покинуть платную парковку после окончания предоплаченного времени либо продлить время нахождения транспортного средства путем внесения дополнительной платы.</w:t>
      </w:r>
    </w:p>
    <w:p w14:paraId="2DE48436" w14:textId="77777777" w:rsidR="00596B4F" w:rsidRDefault="00596B4F">
      <w:pPr>
        <w:pStyle w:val="ConsPlusNormal"/>
        <w:spacing w:before="220"/>
        <w:ind w:firstLine="540"/>
        <w:jc w:val="both"/>
      </w:pPr>
      <w:r>
        <w:lastRenderedPageBreak/>
        <w:t>3.5. Пользователям платных парковок запрещается:</w:t>
      </w:r>
    </w:p>
    <w:p w14:paraId="32B0E0C6" w14:textId="77777777" w:rsidR="00596B4F" w:rsidRDefault="00596B4F">
      <w:pPr>
        <w:pStyle w:val="ConsPlusNormal"/>
        <w:spacing w:before="220"/>
        <w:ind w:firstLine="540"/>
        <w:jc w:val="both"/>
      </w:pPr>
      <w:r>
        <w:t>блокировать въезд (выезд) транспортных средств на платную парковку;</w:t>
      </w:r>
    </w:p>
    <w:p w14:paraId="46ABE342" w14:textId="77777777" w:rsidR="00596B4F" w:rsidRDefault="00596B4F">
      <w:pPr>
        <w:pStyle w:val="ConsPlusNormal"/>
        <w:spacing w:before="220"/>
        <w:ind w:firstLine="540"/>
        <w:jc w:val="both"/>
      </w:pPr>
      <w:r>
        <w:t>резервировать парковочные места и создавать иные препятствия к свободному размещению транспортных средств на платной парковке;</w:t>
      </w:r>
    </w:p>
    <w:p w14:paraId="4B3A3C92" w14:textId="77777777" w:rsidR="00596B4F" w:rsidRDefault="00596B4F">
      <w:pPr>
        <w:pStyle w:val="ConsPlusNormal"/>
        <w:spacing w:before="220"/>
        <w:ind w:firstLine="540"/>
        <w:jc w:val="both"/>
      </w:pPr>
      <w:r>
        <w:t>размещать транспортные средства с нарушением границ парковочных мест;</w:t>
      </w:r>
    </w:p>
    <w:p w14:paraId="14328A41" w14:textId="77777777" w:rsidR="00596B4F" w:rsidRDefault="00596B4F">
      <w:pPr>
        <w:pStyle w:val="ConsPlusNormal"/>
        <w:spacing w:before="220"/>
        <w:ind w:firstLine="540"/>
        <w:jc w:val="both"/>
      </w:pPr>
      <w:r>
        <w:t>размещать и (или) оставлять транспортное средство на платной парковке без оплаты парковочной сессии;</w:t>
      </w:r>
    </w:p>
    <w:p w14:paraId="71EE9196" w14:textId="77777777" w:rsidR="00596B4F" w:rsidRDefault="00596B4F">
      <w:pPr>
        <w:pStyle w:val="ConsPlusNormal"/>
        <w:spacing w:before="220"/>
        <w:ind w:firstLine="540"/>
        <w:jc w:val="both"/>
      </w:pPr>
      <w:r>
        <w:t>размещать транспортное средство с нечитаемыми, нестандартными или установленными с нарушением требований законодательства государственными регистрационными знаками, без государственных регистрационных знаков, а также с государственными регистрационными знаками, оборудованными с применением материалов, препятствующих или затрудняющих их идентификацию;</w:t>
      </w:r>
    </w:p>
    <w:p w14:paraId="68542D9D" w14:textId="77777777" w:rsidR="00596B4F" w:rsidRDefault="00596B4F">
      <w:pPr>
        <w:pStyle w:val="ConsPlusNormal"/>
        <w:spacing w:before="220"/>
        <w:ind w:firstLine="540"/>
        <w:jc w:val="both"/>
      </w:pPr>
      <w:r>
        <w:t>засорять территорию платной парковки, повреждать средства организации дорожного движения и технические средства фотосъемки, видеозаписи.</w:t>
      </w:r>
    </w:p>
    <w:p w14:paraId="0066BF46" w14:textId="77777777" w:rsidR="00596B4F" w:rsidRDefault="00596B4F">
      <w:pPr>
        <w:pStyle w:val="ConsPlusNormal"/>
        <w:spacing w:before="220"/>
        <w:ind w:firstLine="540"/>
        <w:jc w:val="both"/>
      </w:pPr>
      <w:r>
        <w:t>3.6. Пользователь платной парковки имеет право получать информацию о правилах пользования платной парковкой, размере, порядке и способах внесения платы за пользование платной парковкой.</w:t>
      </w:r>
    </w:p>
    <w:p w14:paraId="00C48EBD" w14:textId="77777777" w:rsidR="00596B4F" w:rsidRDefault="00596B4F">
      <w:pPr>
        <w:pStyle w:val="ConsPlusNormal"/>
        <w:spacing w:before="220"/>
        <w:ind w:firstLine="540"/>
        <w:jc w:val="both"/>
      </w:pPr>
      <w:r>
        <w:t>3.7. Оператор обязан:</w:t>
      </w:r>
    </w:p>
    <w:p w14:paraId="0FA4A5E2" w14:textId="77777777" w:rsidR="00596B4F" w:rsidRDefault="00596B4F">
      <w:pPr>
        <w:pStyle w:val="ConsPlusNormal"/>
        <w:spacing w:before="220"/>
        <w:ind w:firstLine="540"/>
        <w:jc w:val="both"/>
      </w:pPr>
      <w:r>
        <w:t>при обращении пользователя сообщать сведения, относящиеся к предоставляемым услугам по пользованию платными парковками, в том числе информацию о правилах пользования платной парковкой, размере платы за пользование платной парковкой, порядке и способах ее внесения;</w:t>
      </w:r>
    </w:p>
    <w:p w14:paraId="3A7C79F3" w14:textId="77777777" w:rsidR="00596B4F" w:rsidRDefault="00596B4F">
      <w:pPr>
        <w:pStyle w:val="ConsPlusNormal"/>
        <w:spacing w:before="220"/>
        <w:ind w:firstLine="540"/>
        <w:jc w:val="both"/>
      </w:pPr>
      <w:r>
        <w:t>обеспечить наличие информации о местах приема письменных претензий пользователей платной парковки;</w:t>
      </w:r>
    </w:p>
    <w:p w14:paraId="545F29D5" w14:textId="77777777" w:rsidR="00596B4F" w:rsidRDefault="00596B4F">
      <w:pPr>
        <w:pStyle w:val="ConsPlusNormal"/>
        <w:spacing w:before="220"/>
        <w:ind w:firstLine="540"/>
        <w:jc w:val="both"/>
      </w:pPr>
      <w:r>
        <w:t>информировать пользователей платной парковки об изменении в работе платной парковки не позднее чем за три дня до вступления изменений в силу через портал.</w:t>
      </w:r>
    </w:p>
    <w:p w14:paraId="61D49FF3" w14:textId="77777777" w:rsidR="00596B4F" w:rsidRDefault="00596B4F">
      <w:pPr>
        <w:pStyle w:val="ConsPlusNormal"/>
        <w:spacing w:before="220"/>
        <w:ind w:firstLine="540"/>
        <w:jc w:val="both"/>
      </w:pPr>
      <w:r>
        <w:t>3.8. Оператору запрещается:</w:t>
      </w:r>
    </w:p>
    <w:p w14:paraId="350929BC" w14:textId="77777777" w:rsidR="00596B4F" w:rsidRDefault="00596B4F">
      <w:pPr>
        <w:pStyle w:val="ConsPlusNormal"/>
        <w:spacing w:before="220"/>
        <w:ind w:firstLine="540"/>
        <w:jc w:val="both"/>
      </w:pPr>
      <w:r>
        <w:t>оказывать предпочтение одному пользователю платной парковки перед другими пользователями в отношении размещения транспортного средства на парковочном месте, за исключением случаев, предусмотренных нормативными правовыми актами Российской Федерации, Новосибирской области</w:t>
      </w:r>
      <w:proofErr w:type="gramStart"/>
      <w:r>
        <w:t>, Порядком</w:t>
      </w:r>
      <w:proofErr w:type="gramEnd"/>
      <w:r>
        <w:t>;</w:t>
      </w:r>
    </w:p>
    <w:p w14:paraId="3B92DFD3" w14:textId="77777777" w:rsidR="00596B4F" w:rsidRDefault="00596B4F">
      <w:pPr>
        <w:pStyle w:val="ConsPlusNormal"/>
        <w:spacing w:before="220"/>
        <w:ind w:firstLine="540"/>
        <w:jc w:val="both"/>
      </w:pPr>
      <w:r>
        <w:t>взимать с пользователей платной парковки иные платежи, кроме платы за пользование платной парковкой.</w:t>
      </w:r>
    </w:p>
    <w:p w14:paraId="0CA162EB" w14:textId="77777777" w:rsidR="00596B4F" w:rsidRDefault="00596B4F">
      <w:pPr>
        <w:pStyle w:val="ConsPlusNormal"/>
        <w:spacing w:before="220"/>
        <w:ind w:firstLine="540"/>
        <w:jc w:val="both"/>
      </w:pPr>
      <w:r>
        <w:t>3.9. Информация об оказываемых услугах на платной парковке доводится до сведения пользователей в местах въезда на платную парковку, размещается на портале и должна содержать:</w:t>
      </w:r>
    </w:p>
    <w:p w14:paraId="265C8CDE" w14:textId="77777777" w:rsidR="00596B4F" w:rsidRDefault="00596B4F">
      <w:pPr>
        <w:pStyle w:val="ConsPlusNormal"/>
        <w:spacing w:before="220"/>
        <w:ind w:firstLine="540"/>
        <w:jc w:val="both"/>
      </w:pPr>
      <w:r>
        <w:t>полное официальное наименование, адрес (место нахождения) и сведения о государственной регистрации оператора;</w:t>
      </w:r>
    </w:p>
    <w:p w14:paraId="4794DCAA" w14:textId="77777777" w:rsidR="00596B4F" w:rsidRDefault="00596B4F">
      <w:pPr>
        <w:pStyle w:val="ConsPlusNormal"/>
        <w:spacing w:before="220"/>
        <w:ind w:firstLine="540"/>
        <w:jc w:val="both"/>
      </w:pPr>
      <w:r>
        <w:t>правила пользования платной парковкой;</w:t>
      </w:r>
    </w:p>
    <w:p w14:paraId="34E2528E" w14:textId="77777777" w:rsidR="00596B4F" w:rsidRDefault="00596B4F">
      <w:pPr>
        <w:pStyle w:val="ConsPlusNormal"/>
        <w:spacing w:before="220"/>
        <w:ind w:firstLine="540"/>
        <w:jc w:val="both"/>
      </w:pPr>
      <w:r>
        <w:t>размер платы за пользование платной парковкой;</w:t>
      </w:r>
    </w:p>
    <w:p w14:paraId="6985E188" w14:textId="77777777" w:rsidR="00596B4F" w:rsidRDefault="00596B4F">
      <w:pPr>
        <w:pStyle w:val="ConsPlusNormal"/>
        <w:spacing w:before="220"/>
        <w:ind w:firstLine="540"/>
        <w:jc w:val="both"/>
      </w:pPr>
      <w:r>
        <w:t>порядок и способы внесения платы за пользование платной парковкой;</w:t>
      </w:r>
    </w:p>
    <w:p w14:paraId="502A1757" w14:textId="77777777" w:rsidR="00596B4F" w:rsidRDefault="00596B4F">
      <w:pPr>
        <w:pStyle w:val="ConsPlusNormal"/>
        <w:spacing w:before="220"/>
        <w:ind w:firstLine="540"/>
        <w:jc w:val="both"/>
      </w:pPr>
      <w:r>
        <w:lastRenderedPageBreak/>
        <w:t>адрес и номер телефона оператора, осуществляющего прием претензий пользователей.</w:t>
      </w:r>
    </w:p>
    <w:p w14:paraId="79CE44E3" w14:textId="77777777" w:rsidR="00596B4F" w:rsidRDefault="00596B4F">
      <w:pPr>
        <w:pStyle w:val="ConsPlusNormal"/>
        <w:spacing w:before="220"/>
        <w:ind w:firstLine="540"/>
        <w:jc w:val="both"/>
      </w:pPr>
      <w:r>
        <w:t>3.10. Право бесплатного пользования платной парковкой предоставляется в случаях, предусмотренных законодательством Российской Федерации, законодательством Новосибирской области, а также законным представителям детей - пациентов государственного бюджетного учреждения здравоохранения Новосибирской области "Городская детская клиническая больница скорой медицинской помощи" в целях размещения транспортного средства на платной парковке (город Новосибирск, Красный проспект, 18) при первичном посещении и выписке.</w:t>
      </w:r>
    </w:p>
    <w:p w14:paraId="7935A1F6" w14:textId="77777777" w:rsidR="00596B4F" w:rsidRDefault="00596B4F">
      <w:pPr>
        <w:pStyle w:val="ConsPlusNormal"/>
        <w:spacing w:before="220"/>
        <w:ind w:firstLine="540"/>
        <w:jc w:val="both"/>
      </w:pPr>
      <w:bookmarkStart w:id="2" w:name="P126"/>
      <w:bookmarkEnd w:id="2"/>
      <w:r>
        <w:t xml:space="preserve">3.11. Владельцы транспортных средств, обладающие правом бесплатного пользования платной парковкой (за исключением лиц, в отношении которых информация может быть получена в порядке межведомственного информационного взаимодействия в соответствии с </w:t>
      </w:r>
      <w:hyperlink w:anchor="P90">
        <w:r>
          <w:rPr>
            <w:color w:val="0000FF"/>
          </w:rPr>
          <w:t>пунктом 2.7</w:t>
        </w:r>
      </w:hyperlink>
      <w:r>
        <w:t xml:space="preserve"> Порядка), обязаны не позднее двух дней с момента размещения транспортного средства представить уполномоченному работнику оператора необходимые сведения для внесения в реестр лиц, имеющих право бесплатного пользования платной парковкой, а именно:</w:t>
      </w:r>
    </w:p>
    <w:p w14:paraId="199350FB" w14:textId="77777777" w:rsidR="00596B4F" w:rsidRDefault="00596B4F">
      <w:pPr>
        <w:pStyle w:val="ConsPlusNormal"/>
        <w:spacing w:before="220"/>
        <w:ind w:firstLine="540"/>
        <w:jc w:val="both"/>
      </w:pPr>
      <w:r>
        <w:t>фамилию, имя, отчество (при наличии) владельца транспортного средства;</w:t>
      </w:r>
    </w:p>
    <w:p w14:paraId="43967557" w14:textId="77777777" w:rsidR="00596B4F" w:rsidRDefault="00596B4F">
      <w:pPr>
        <w:pStyle w:val="ConsPlusNormal"/>
        <w:spacing w:before="220"/>
        <w:ind w:firstLine="540"/>
        <w:jc w:val="both"/>
      </w:pPr>
      <w:r>
        <w:t>государственный регистрационный знак транспортного средства;</w:t>
      </w:r>
    </w:p>
    <w:p w14:paraId="7E20615E" w14:textId="77777777" w:rsidR="00596B4F" w:rsidRDefault="00596B4F">
      <w:pPr>
        <w:pStyle w:val="ConsPlusNormal"/>
        <w:spacing w:before="220"/>
        <w:ind w:firstLine="540"/>
        <w:jc w:val="both"/>
      </w:pPr>
      <w:r>
        <w:t>основание для предоставления права бесплатного пользования с предъявлением подтверждающего документа, а в случае обращения законного представителя ребенка - пациента государственного бюджетного учреждения здравоохранения Новосибирской области "Городская детская клиническая больница скорой медицинской помощи" - справку о первичном посещении пациента либо выписке, выданную учреждением;</w:t>
      </w:r>
    </w:p>
    <w:p w14:paraId="3B446064" w14:textId="77777777" w:rsidR="00596B4F" w:rsidRDefault="00596B4F">
      <w:pPr>
        <w:pStyle w:val="ConsPlusNormal"/>
        <w:spacing w:before="220"/>
        <w:ind w:firstLine="540"/>
        <w:jc w:val="both"/>
      </w:pPr>
      <w:bookmarkStart w:id="3" w:name="P130"/>
      <w:bookmarkEnd w:id="3"/>
      <w:r>
        <w:t>контактный номер телефона и адрес электронной почты (при наличии).</w:t>
      </w:r>
    </w:p>
    <w:p w14:paraId="49329EF0" w14:textId="77777777" w:rsidR="00596B4F" w:rsidRDefault="00596B4F">
      <w:pPr>
        <w:pStyle w:val="ConsPlusNormal"/>
        <w:spacing w:before="220"/>
        <w:ind w:firstLine="540"/>
        <w:jc w:val="both"/>
      </w:pPr>
      <w:r>
        <w:t xml:space="preserve">В случае если информация, подтверждающая наличие у владельца транспортного средства права бесплатного пользования платной парковкой, не получена оператором в порядке межведомственного информационного взаимодействия в соответствии с </w:t>
      </w:r>
      <w:hyperlink w:anchor="P90">
        <w:r>
          <w:rPr>
            <w:color w:val="0000FF"/>
          </w:rPr>
          <w:t>пунктом 2.7</w:t>
        </w:r>
      </w:hyperlink>
      <w:r>
        <w:t xml:space="preserve"> Порядка по независящим от него причинам (в связи с ее отсутствием в информационных системах), владелец транспортного средства обязан представить ее в соответствии с </w:t>
      </w:r>
      <w:hyperlink w:anchor="P126">
        <w:r>
          <w:rPr>
            <w:color w:val="0000FF"/>
          </w:rPr>
          <w:t>абзацами первым</w:t>
        </w:r>
      </w:hyperlink>
      <w:r>
        <w:t xml:space="preserve"> - </w:t>
      </w:r>
      <w:hyperlink w:anchor="P130">
        <w:r>
          <w:rPr>
            <w:color w:val="0000FF"/>
          </w:rPr>
          <w:t>пятым</w:t>
        </w:r>
      </w:hyperlink>
      <w:r>
        <w:t xml:space="preserve"> настоящего пункта, в противном случае использование им парковки должно осуществляться на общих основаниях с соблюдением требований о внесении платы.</w:t>
      </w:r>
    </w:p>
    <w:p w14:paraId="36084963" w14:textId="77777777" w:rsidR="00596B4F" w:rsidRDefault="00596B4F">
      <w:pPr>
        <w:pStyle w:val="ConsPlusNormal"/>
        <w:spacing w:before="220"/>
        <w:ind w:firstLine="540"/>
        <w:jc w:val="both"/>
      </w:pPr>
      <w:r>
        <w:t>3.12. Требования к эксплуатации платной парковки:</w:t>
      </w:r>
    </w:p>
    <w:p w14:paraId="76F41987" w14:textId="77777777" w:rsidR="00596B4F" w:rsidRDefault="00596B4F">
      <w:pPr>
        <w:pStyle w:val="ConsPlusNormal"/>
        <w:spacing w:before="220"/>
        <w:ind w:firstLine="540"/>
        <w:jc w:val="both"/>
      </w:pPr>
      <w:r>
        <w:t>использование по назначению;</w:t>
      </w:r>
    </w:p>
    <w:p w14:paraId="0D844396" w14:textId="77777777" w:rsidR="00596B4F" w:rsidRDefault="00596B4F">
      <w:pPr>
        <w:pStyle w:val="ConsPlusNormal"/>
        <w:spacing w:before="220"/>
        <w:ind w:firstLine="540"/>
        <w:jc w:val="both"/>
      </w:pPr>
      <w:r>
        <w:t>обеспечение надлежащего технического, санитарно-гигиенического состояния в соответствии с требованиями нормативных правовых актов;</w:t>
      </w:r>
    </w:p>
    <w:p w14:paraId="26218891" w14:textId="77777777" w:rsidR="00596B4F" w:rsidRDefault="00596B4F">
      <w:pPr>
        <w:pStyle w:val="ConsPlusNormal"/>
        <w:spacing w:before="220"/>
        <w:ind w:firstLine="540"/>
        <w:jc w:val="both"/>
      </w:pPr>
      <w:r>
        <w:t>обеспечение безопасности дорожного движения в границах платной парковки и на подъездах к ней;</w:t>
      </w:r>
    </w:p>
    <w:p w14:paraId="6F80E98E" w14:textId="77777777" w:rsidR="00596B4F" w:rsidRDefault="00596B4F">
      <w:pPr>
        <w:pStyle w:val="ConsPlusNormal"/>
        <w:spacing w:before="220"/>
        <w:ind w:firstLine="540"/>
        <w:jc w:val="both"/>
      </w:pPr>
      <w:r>
        <w:t>соблюдение правил противопожарной безопасности.</w:t>
      </w:r>
    </w:p>
    <w:p w14:paraId="3F8CE658" w14:textId="77777777" w:rsidR="00596B4F" w:rsidRDefault="00596B4F">
      <w:pPr>
        <w:pStyle w:val="ConsPlusNormal"/>
        <w:spacing w:before="220"/>
        <w:ind w:firstLine="540"/>
        <w:jc w:val="both"/>
      </w:pPr>
      <w:r>
        <w:t>3.13. Эксплуатация парковок может быть приостановлена или прекращена по решению оператора в случаях:</w:t>
      </w:r>
    </w:p>
    <w:p w14:paraId="1B6D9E41" w14:textId="77777777" w:rsidR="00596B4F" w:rsidRDefault="00596B4F">
      <w:pPr>
        <w:pStyle w:val="ConsPlusNormal"/>
        <w:spacing w:before="220"/>
        <w:ind w:firstLine="540"/>
        <w:jc w:val="both"/>
      </w:pPr>
      <w:r>
        <w:t>производства работ по ремонту (реконструкции) проезжей части автомобильной дороги;</w:t>
      </w:r>
    </w:p>
    <w:p w14:paraId="575CE6BF" w14:textId="77777777" w:rsidR="00596B4F" w:rsidRDefault="00596B4F">
      <w:pPr>
        <w:pStyle w:val="ConsPlusNormal"/>
        <w:spacing w:before="220"/>
        <w:ind w:firstLine="540"/>
        <w:jc w:val="both"/>
      </w:pPr>
      <w:r>
        <w:t>изменения проекта организации дорожного движения;</w:t>
      </w:r>
    </w:p>
    <w:p w14:paraId="220D2400" w14:textId="77777777" w:rsidR="00596B4F" w:rsidRDefault="00596B4F">
      <w:pPr>
        <w:pStyle w:val="ConsPlusNormal"/>
        <w:spacing w:before="220"/>
        <w:ind w:firstLine="540"/>
        <w:jc w:val="both"/>
      </w:pPr>
      <w:r>
        <w:t>проведения общегородских и массовых мероприятий (праздничные демонстрации, соревнования и др.);</w:t>
      </w:r>
    </w:p>
    <w:p w14:paraId="6D2ADC14" w14:textId="77777777" w:rsidR="00596B4F" w:rsidRDefault="00596B4F">
      <w:pPr>
        <w:pStyle w:val="ConsPlusNormal"/>
        <w:spacing w:before="220"/>
        <w:ind w:firstLine="540"/>
        <w:jc w:val="both"/>
      </w:pPr>
      <w:r>
        <w:lastRenderedPageBreak/>
        <w:t>наступления иных обстоятельств непреодолимой силы.</w:t>
      </w:r>
    </w:p>
    <w:p w14:paraId="2049E16E" w14:textId="77777777" w:rsidR="00596B4F" w:rsidRDefault="00596B4F">
      <w:pPr>
        <w:pStyle w:val="ConsPlusNormal"/>
        <w:spacing w:before="220"/>
        <w:ind w:firstLine="540"/>
        <w:jc w:val="both"/>
      </w:pPr>
      <w:r>
        <w:t>Информация о приостановлении или прекращении эксплуатации платной парковки размещается оператором на портале.</w:t>
      </w:r>
    </w:p>
    <w:p w14:paraId="4D59FDAB" w14:textId="77777777" w:rsidR="00596B4F" w:rsidRDefault="00596B4F">
      <w:pPr>
        <w:pStyle w:val="ConsPlusNormal"/>
        <w:ind w:firstLine="540"/>
        <w:jc w:val="both"/>
      </w:pPr>
    </w:p>
    <w:p w14:paraId="1065789E" w14:textId="77777777" w:rsidR="00596B4F" w:rsidRDefault="00596B4F">
      <w:pPr>
        <w:pStyle w:val="ConsPlusTitle"/>
        <w:jc w:val="center"/>
        <w:outlineLvl w:val="1"/>
      </w:pPr>
      <w:r>
        <w:t>4. Плата за пользование платной парковкой</w:t>
      </w:r>
    </w:p>
    <w:p w14:paraId="1FD103AB" w14:textId="77777777" w:rsidR="00596B4F" w:rsidRDefault="00596B4F">
      <w:pPr>
        <w:pStyle w:val="ConsPlusNormal"/>
        <w:ind w:firstLine="540"/>
        <w:jc w:val="both"/>
      </w:pPr>
    </w:p>
    <w:p w14:paraId="3086686D" w14:textId="77777777" w:rsidR="00596B4F" w:rsidRDefault="00596B4F">
      <w:pPr>
        <w:pStyle w:val="ConsPlusNormal"/>
        <w:ind w:firstLine="540"/>
        <w:jc w:val="both"/>
      </w:pPr>
      <w:r>
        <w:t>4.1. Размер платы за пользование платной парковкой устанавливается постановлением мэрии города Новосибирска по согласованию с департаментом экономики и стратегического планирования мэрии города Новосибирска и определяется в соответствии с методикой расчета размера платы за пользование платными парковками на автомобильных дорогах местного значения города Новосибирска, а также ее максимальным размером, установленными Правительством Новосибирской области.</w:t>
      </w:r>
    </w:p>
    <w:p w14:paraId="2F60E501" w14:textId="77777777" w:rsidR="00596B4F" w:rsidRDefault="00596B4F">
      <w:pPr>
        <w:pStyle w:val="ConsPlusNormal"/>
        <w:spacing w:before="220"/>
        <w:ind w:firstLine="540"/>
        <w:jc w:val="both"/>
      </w:pPr>
      <w:r>
        <w:t xml:space="preserve">4.2. Плата за пользование платной парковкой зависит от времени пользования </w:t>
      </w:r>
      <w:proofErr w:type="gramStart"/>
      <w:r>
        <w:t>и может быть</w:t>
      </w:r>
      <w:proofErr w:type="gramEnd"/>
      <w:r>
        <w:t xml:space="preserve"> следующих видов:</w:t>
      </w:r>
    </w:p>
    <w:p w14:paraId="333E352D" w14:textId="77777777" w:rsidR="00596B4F" w:rsidRDefault="00596B4F">
      <w:pPr>
        <w:pStyle w:val="ConsPlusNormal"/>
        <w:spacing w:before="220"/>
        <w:ind w:firstLine="540"/>
        <w:jc w:val="both"/>
      </w:pPr>
      <w:r>
        <w:t>часовая плата - плата за один час размещения одного транспортного средства на платной парковке;</w:t>
      </w:r>
    </w:p>
    <w:p w14:paraId="748AC2B5" w14:textId="77777777" w:rsidR="00596B4F" w:rsidRDefault="00596B4F">
      <w:pPr>
        <w:pStyle w:val="ConsPlusNormal"/>
        <w:spacing w:before="220"/>
        <w:ind w:firstLine="540"/>
        <w:jc w:val="both"/>
      </w:pPr>
      <w:r>
        <w:t>парковочный абонемент на один день (с 7.00 до 22.00 час.) - плата за размещение одного транспортного средства на платной парковке в течение одного дня;</w:t>
      </w:r>
    </w:p>
    <w:p w14:paraId="0A5C7EE9" w14:textId="77777777" w:rsidR="00596B4F" w:rsidRDefault="00596B4F">
      <w:pPr>
        <w:pStyle w:val="ConsPlusNormal"/>
        <w:spacing w:before="220"/>
        <w:ind w:firstLine="540"/>
        <w:jc w:val="both"/>
      </w:pPr>
      <w:r>
        <w:t>парковочный абонемент на один месяц - плата за размещение одного транспортного средства на платной парковке в течение одного месяца ежедневно (с 7.00 до 22.00 час.).</w:t>
      </w:r>
    </w:p>
    <w:p w14:paraId="197D6C84" w14:textId="77777777" w:rsidR="00596B4F" w:rsidRDefault="00596B4F">
      <w:pPr>
        <w:pStyle w:val="ConsPlusNormal"/>
        <w:spacing w:before="220"/>
        <w:ind w:firstLine="540"/>
        <w:jc w:val="both"/>
      </w:pPr>
      <w:r>
        <w:t>Внесение платы за пользование платной парковкой осуществляется с использованием функций личного кабинета пользователя портала либо мобильного приложения "Горпарковки" в специальном разделе "Абонементы", а также сервисов кредитной организации, оказывающей соответствующие услуги оператору по соглашению, заключенному с соблюдением конкурентных процедур, информация о которых размещается на портале и информационных щитах в границах платной парковки.</w:t>
      </w:r>
    </w:p>
    <w:p w14:paraId="7BB8BC72" w14:textId="77777777" w:rsidR="00596B4F" w:rsidRDefault="00596B4F">
      <w:pPr>
        <w:pStyle w:val="ConsPlusNormal"/>
        <w:spacing w:before="220"/>
        <w:ind w:firstLine="540"/>
        <w:jc w:val="both"/>
      </w:pPr>
      <w:r>
        <w:t>4.3. Лицо, размещающее транспортное средство на платной парковке, обязано в течение 30 минут с момента въезда на парковку начать парковочную сессию путем осуществления платы за размещение транспортного средства на платной парковке, за исключением случаев, когда размещение транспортного средства осуществляется бесплатно.</w:t>
      </w:r>
    </w:p>
    <w:p w14:paraId="79225FF7" w14:textId="77777777" w:rsidR="00596B4F" w:rsidRDefault="00596B4F">
      <w:pPr>
        <w:pStyle w:val="ConsPlusNormal"/>
        <w:spacing w:before="220"/>
        <w:ind w:firstLine="540"/>
        <w:jc w:val="both"/>
      </w:pPr>
      <w:r>
        <w:t>Первые 30 минут первого часа предоставляются для осуществления предварительной оплаты платной парковки и учитываются во времени первого часа. В случае отказа от осуществления предварительной оплаты парковочной сессии, пользователь парковки должен покинуть территорию платной парковки.</w:t>
      </w:r>
    </w:p>
    <w:p w14:paraId="36C87EFE" w14:textId="77777777" w:rsidR="00596B4F" w:rsidRDefault="00596B4F">
      <w:pPr>
        <w:pStyle w:val="ConsPlusNormal"/>
        <w:spacing w:before="220"/>
        <w:ind w:firstLine="540"/>
        <w:jc w:val="both"/>
      </w:pPr>
      <w:r>
        <w:t>4.4. Приобретение парковочного абонемента на право пользования осуществляется с использованием функций личного кабинета пользователя портала либо мобильного приложения "Горпарковки" в специальном разделе "Абонементы". Парковочный абонемент действует в отношении одного транспортного средства.</w:t>
      </w:r>
    </w:p>
    <w:p w14:paraId="44BC9E48" w14:textId="77777777" w:rsidR="00596B4F" w:rsidRDefault="00596B4F">
      <w:pPr>
        <w:pStyle w:val="ConsPlusNormal"/>
        <w:spacing w:before="220"/>
        <w:ind w:firstLine="540"/>
        <w:jc w:val="both"/>
      </w:pPr>
      <w:r>
        <w:t>Пользователи платной парковки с помощью функций личного кабинета пользователя портала либо мобильного приложения "Горпарковки" самостоятельно выбирают срок действия парковочного абонемента, транспортное средство, в отношении которого действует парковочный абонемент, зону действия парковочного абонемента. Изменение транспортного средства, в отношении которого действует парковочный абонемент, не предусмотрено.</w:t>
      </w:r>
    </w:p>
    <w:p w14:paraId="1310F8FD" w14:textId="77777777" w:rsidR="00596B4F" w:rsidRDefault="00596B4F">
      <w:pPr>
        <w:pStyle w:val="ConsPlusNormal"/>
        <w:spacing w:before="220"/>
        <w:ind w:firstLine="540"/>
        <w:jc w:val="both"/>
      </w:pPr>
      <w:bookmarkStart w:id="4" w:name="P156"/>
      <w:bookmarkEnd w:id="4"/>
      <w:r>
        <w:t xml:space="preserve">Пользователь платной парковки вправе досрочно прекратить использование парковочного абонемента на один месяц, подав соответствующее заявление оператору платных парковок в </w:t>
      </w:r>
      <w:r>
        <w:lastRenderedPageBreak/>
        <w:t>письменной форме.</w:t>
      </w:r>
    </w:p>
    <w:p w14:paraId="0D2CCAAB" w14:textId="77777777" w:rsidR="00596B4F" w:rsidRDefault="00596B4F">
      <w:pPr>
        <w:pStyle w:val="ConsPlusNormal"/>
        <w:spacing w:before="220"/>
        <w:ind w:firstLine="540"/>
        <w:jc w:val="both"/>
      </w:pPr>
      <w:r>
        <w:t>В случае досрочного прекращения использования парковочного абонемента уплаченные денежные средства возвращаются по выбору пользователя платной парковки на виртуальный парковочный счет либо непосредственно пользователю платной парковки в соответствии с общими требованиями, установленными Министерством финансов Российской Федерации.</w:t>
      </w:r>
    </w:p>
    <w:p w14:paraId="0A67C3E9" w14:textId="77777777" w:rsidR="00596B4F" w:rsidRDefault="00596B4F">
      <w:pPr>
        <w:pStyle w:val="ConsPlusNormal"/>
        <w:spacing w:before="220"/>
        <w:ind w:firstLine="540"/>
        <w:jc w:val="both"/>
      </w:pPr>
      <w:r>
        <w:t xml:space="preserve">Возврат денежных средств осуществляется пропорционально неиспользованному сроку действия абонемента начиная со дня поступления оператору платной парковки заявления, указанного в </w:t>
      </w:r>
      <w:hyperlink w:anchor="P156">
        <w:r>
          <w:rPr>
            <w:color w:val="0000FF"/>
          </w:rPr>
          <w:t>абзаце третьем</w:t>
        </w:r>
      </w:hyperlink>
      <w:r>
        <w:t xml:space="preserve"> настоящего пункта.</w:t>
      </w:r>
    </w:p>
    <w:p w14:paraId="49D3878D" w14:textId="77777777" w:rsidR="00596B4F" w:rsidRDefault="00596B4F">
      <w:pPr>
        <w:pStyle w:val="ConsPlusNormal"/>
        <w:spacing w:before="220"/>
        <w:ind w:firstLine="540"/>
        <w:jc w:val="both"/>
      </w:pPr>
      <w:bookmarkStart w:id="5" w:name="P159"/>
      <w:bookmarkEnd w:id="5"/>
      <w:r>
        <w:t>4.5. При возникновении ситуаций, вследствие которых отсутствовала возможность предварительной оплаты парковки в момент нахождения транспортного средства на парковке, пользователям парковки доступна функция "ПОСТОПЛАТА" в личном кабинете пользователя портала либо в мобильном приложении "Горпарковки".</w:t>
      </w:r>
    </w:p>
    <w:p w14:paraId="5304181E" w14:textId="77777777" w:rsidR="00596B4F" w:rsidRDefault="00596B4F">
      <w:pPr>
        <w:pStyle w:val="ConsPlusNormal"/>
        <w:spacing w:before="220"/>
        <w:ind w:firstLine="540"/>
        <w:jc w:val="both"/>
      </w:pPr>
      <w:r>
        <w:t>Получить консультацию по вопросу правильности применения функции "ПОСТОПЛАТА" можно у оператора парковки ежедневно с 8.00 до 20.00 час. по телефону 8-800-201-01-54.</w:t>
      </w:r>
    </w:p>
    <w:p w14:paraId="5F1E2651" w14:textId="77777777" w:rsidR="00596B4F" w:rsidRDefault="00596B4F">
      <w:pPr>
        <w:pStyle w:val="ConsPlusNormal"/>
        <w:spacing w:before="220"/>
        <w:ind w:firstLine="540"/>
        <w:jc w:val="both"/>
      </w:pPr>
      <w:r>
        <w:t>4.6. Лицо, разместившее транспортное средство на платной парковке, обязано покинуть платную парковку в течение пяти минут после истечения оплаченного времени парковочной сессии, зафиксировав снятие транспортного средства с парковочного места в личном кабинете пользователя портала или мобильном приложении "Горпарковки".</w:t>
      </w:r>
    </w:p>
    <w:p w14:paraId="22B0CF17" w14:textId="77777777" w:rsidR="00596B4F" w:rsidRDefault="00596B4F">
      <w:pPr>
        <w:pStyle w:val="ConsPlusNormal"/>
        <w:ind w:firstLine="540"/>
        <w:jc w:val="both"/>
      </w:pPr>
    </w:p>
    <w:p w14:paraId="74055AC7" w14:textId="77777777" w:rsidR="00596B4F" w:rsidRDefault="00596B4F">
      <w:pPr>
        <w:pStyle w:val="ConsPlusTitle"/>
        <w:jc w:val="center"/>
        <w:outlineLvl w:val="1"/>
      </w:pPr>
      <w:r>
        <w:t>5. Контроль за соблюдением Порядка</w:t>
      </w:r>
    </w:p>
    <w:p w14:paraId="0C7871B1" w14:textId="77777777" w:rsidR="00596B4F" w:rsidRDefault="00596B4F">
      <w:pPr>
        <w:pStyle w:val="ConsPlusNormal"/>
        <w:ind w:firstLine="540"/>
        <w:jc w:val="both"/>
      </w:pPr>
    </w:p>
    <w:p w14:paraId="03AE4E46" w14:textId="77777777" w:rsidR="00596B4F" w:rsidRDefault="00596B4F">
      <w:pPr>
        <w:pStyle w:val="ConsPlusNormal"/>
        <w:ind w:firstLine="540"/>
        <w:jc w:val="both"/>
      </w:pPr>
      <w:r>
        <w:t>5.1. Контроль за соблюдением пользования платными парковками и размещения на них транспортных средств осуществляется оператором на основании материалов, получаемых с использованием технических средств фотосъемки, видеозаписи способами, не противоречащими законодательству.</w:t>
      </w:r>
    </w:p>
    <w:p w14:paraId="50FD8508" w14:textId="77777777" w:rsidR="00596B4F" w:rsidRDefault="00596B4F">
      <w:pPr>
        <w:pStyle w:val="ConsPlusNormal"/>
        <w:spacing w:before="220"/>
        <w:ind w:firstLine="540"/>
        <w:jc w:val="both"/>
      </w:pPr>
      <w:r>
        <w:t>5.2. Лица, виновные в нарушении настоящего Порядка, несут административную ответственность, предусмотренную законодательством об административных правонарушениях.</w:t>
      </w:r>
    </w:p>
    <w:p w14:paraId="28E56730" w14:textId="77777777" w:rsidR="00596B4F" w:rsidRDefault="00596B4F">
      <w:pPr>
        <w:pStyle w:val="ConsPlusNormal"/>
        <w:ind w:firstLine="540"/>
        <w:jc w:val="both"/>
      </w:pPr>
    </w:p>
    <w:p w14:paraId="03B469C4" w14:textId="77777777" w:rsidR="00596B4F" w:rsidRDefault="00596B4F">
      <w:pPr>
        <w:pStyle w:val="ConsPlusNormal"/>
        <w:ind w:firstLine="540"/>
        <w:jc w:val="both"/>
      </w:pPr>
    </w:p>
    <w:p w14:paraId="3B4A4910" w14:textId="77777777" w:rsidR="00596B4F" w:rsidRDefault="00596B4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9EDA3C2" w14:textId="77777777" w:rsidR="0019236E" w:rsidRDefault="0019236E"/>
    <w:sectPr w:rsidR="0019236E" w:rsidSect="00973348">
      <w:pgSz w:w="11907" w:h="16840" w:code="9"/>
      <w:pgMar w:top="1134" w:right="851" w:bottom="1134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B4F"/>
    <w:rsid w:val="0019236E"/>
    <w:rsid w:val="0058089E"/>
    <w:rsid w:val="00596B4F"/>
    <w:rsid w:val="008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E6AC0"/>
  <w15:chartTrackingRefBased/>
  <w15:docId w15:val="{99746C4A-4224-4565-AF59-57C55CE8A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right="5528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righ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6B4F"/>
    <w:pPr>
      <w:widowControl w:val="0"/>
      <w:autoSpaceDE w:val="0"/>
      <w:autoSpaceDN w:val="0"/>
      <w:spacing w:after="0" w:line="240" w:lineRule="auto"/>
      <w:ind w:right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96B4F"/>
    <w:pPr>
      <w:widowControl w:val="0"/>
      <w:autoSpaceDE w:val="0"/>
      <w:autoSpaceDN w:val="0"/>
      <w:spacing w:after="0" w:line="240" w:lineRule="auto"/>
      <w:ind w:right="0"/>
      <w:jc w:val="left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96B4F"/>
    <w:pPr>
      <w:widowControl w:val="0"/>
      <w:autoSpaceDE w:val="0"/>
      <w:autoSpaceDN w:val="0"/>
      <w:spacing w:after="0" w:line="240" w:lineRule="auto"/>
      <w:ind w:right="0"/>
      <w:jc w:val="left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49&amp;n=129920" TargetMode="External"/><Relationship Id="rId18" Type="http://schemas.openxmlformats.org/officeDocument/2006/relationships/hyperlink" Target="https://login.consultant.ru/link/?req=doc&amp;base=RLAW049&amp;n=129920&amp;dst=100095" TargetMode="External"/><Relationship Id="rId26" Type="http://schemas.openxmlformats.org/officeDocument/2006/relationships/hyperlink" Target="https://login.consultant.ru/link/?req=doc&amp;base=RLAW049&amp;n=129920&amp;dst=100109" TargetMode="External"/><Relationship Id="rId39" Type="http://schemas.openxmlformats.org/officeDocument/2006/relationships/hyperlink" Target="https://login.consultant.ru/link/?req=doc&amp;base=LAW&amp;n=506719&amp;dst=100015" TargetMode="External"/><Relationship Id="rId21" Type="http://schemas.openxmlformats.org/officeDocument/2006/relationships/hyperlink" Target="https://login.consultant.ru/link/?req=doc&amp;base=RLAW049&amp;n=129920&amp;dst=100096" TargetMode="External"/><Relationship Id="rId34" Type="http://schemas.openxmlformats.org/officeDocument/2006/relationships/hyperlink" Target="https://login.consultant.ru/link/?req=doc&amp;base=RLAW049&amp;n=129920&amp;dst=100104" TargetMode="External"/><Relationship Id="rId42" Type="http://schemas.openxmlformats.org/officeDocument/2006/relationships/hyperlink" Target="https://login.consultant.ru/link/?req=doc&amp;base=RLAW049&amp;n=129911" TargetMode="External"/><Relationship Id="rId47" Type="http://schemas.openxmlformats.org/officeDocument/2006/relationships/hyperlink" Target="https://login.consultant.ru/link/?req=doc&amp;base=LAW&amp;n=510756&amp;dst=26" TargetMode="External"/><Relationship Id="rId50" Type="http://schemas.openxmlformats.org/officeDocument/2006/relationships/hyperlink" Target="https://login.consultant.ru/link/?req=doc&amp;base=RLAW049&amp;n=184817" TargetMode="External"/><Relationship Id="rId7" Type="http://schemas.openxmlformats.org/officeDocument/2006/relationships/hyperlink" Target="https://login.consultant.ru/link/?req=doc&amp;base=LAW&amp;n=50941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49&amp;n=129920&amp;dst=100006" TargetMode="External"/><Relationship Id="rId29" Type="http://schemas.openxmlformats.org/officeDocument/2006/relationships/hyperlink" Target="https://login.consultant.ru/link/?req=doc&amp;base=RLAW049&amp;n=185803&amp;dst=100013" TargetMode="External"/><Relationship Id="rId11" Type="http://schemas.openxmlformats.org/officeDocument/2006/relationships/hyperlink" Target="https://login.consultant.ru/link/?req=doc&amp;base=RLAW049&amp;n=184817" TargetMode="External"/><Relationship Id="rId24" Type="http://schemas.openxmlformats.org/officeDocument/2006/relationships/hyperlink" Target="https://login.consultant.ru/link/?req=doc&amp;base=RLAW049&amp;n=129920&amp;dst=100098" TargetMode="External"/><Relationship Id="rId32" Type="http://schemas.openxmlformats.org/officeDocument/2006/relationships/hyperlink" Target="https://login.consultant.ru/link/?req=doc&amp;base=RLAW049&amp;n=129920&amp;dst=100083" TargetMode="External"/><Relationship Id="rId37" Type="http://schemas.openxmlformats.org/officeDocument/2006/relationships/hyperlink" Target="https://login.consultant.ru/link/?req=doc&amp;base=RLAW049&amp;n=129920&amp;dst=100039" TargetMode="External"/><Relationship Id="rId40" Type="http://schemas.openxmlformats.org/officeDocument/2006/relationships/hyperlink" Target="https://login.consultant.ru/link/?req=doc&amp;base=RLAW049&amp;n=129920&amp;dst=100044" TargetMode="External"/><Relationship Id="rId45" Type="http://schemas.openxmlformats.org/officeDocument/2006/relationships/hyperlink" Target="https://login.consultant.ru/link/?req=doc&amp;base=LAW&amp;n=509416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049&amp;n=185803&amp;dst=100013" TargetMode="External"/><Relationship Id="rId10" Type="http://schemas.openxmlformats.org/officeDocument/2006/relationships/hyperlink" Target="https://login.consultant.ru/link/?req=doc&amp;base=LAW&amp;n=483240&amp;dst=100127" TargetMode="External"/><Relationship Id="rId19" Type="http://schemas.openxmlformats.org/officeDocument/2006/relationships/hyperlink" Target="https://login.consultant.ru/link/?req=doc&amp;base=RLAW049&amp;n=129920&amp;dst=100016" TargetMode="External"/><Relationship Id="rId31" Type="http://schemas.openxmlformats.org/officeDocument/2006/relationships/hyperlink" Target="https://login.consultant.ru/link/?req=doc&amp;base=RLAW049&amp;n=129920&amp;dst=100027" TargetMode="External"/><Relationship Id="rId44" Type="http://schemas.openxmlformats.org/officeDocument/2006/relationships/hyperlink" Target="https://login.consultant.ru/link/?req=doc&amp;base=LAW&amp;n=511394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10756&amp;dst=26" TargetMode="External"/><Relationship Id="rId14" Type="http://schemas.openxmlformats.org/officeDocument/2006/relationships/hyperlink" Target="https://login.consultant.ru/link/?req=doc&amp;base=RLAW049&amp;n=129920&amp;dst=100093" TargetMode="External"/><Relationship Id="rId22" Type="http://schemas.openxmlformats.org/officeDocument/2006/relationships/hyperlink" Target="https://login.consultant.ru/link/?req=doc&amp;base=RLAW049&amp;n=129920&amp;dst=100019" TargetMode="External"/><Relationship Id="rId27" Type="http://schemas.openxmlformats.org/officeDocument/2006/relationships/hyperlink" Target="https://login.consultant.ru/link/?req=doc&amp;base=RLAW049&amp;n=129920&amp;dst=100101" TargetMode="External"/><Relationship Id="rId30" Type="http://schemas.openxmlformats.org/officeDocument/2006/relationships/hyperlink" Target="https://login.consultant.ru/link/?req=doc&amp;base=RLAW049&amp;n=129920&amp;dst=100024" TargetMode="External"/><Relationship Id="rId35" Type="http://schemas.openxmlformats.org/officeDocument/2006/relationships/hyperlink" Target="https://login.consultant.ru/link/?req=doc&amp;base=RLAW049&amp;n=129920&amp;dst=100105" TargetMode="External"/><Relationship Id="rId43" Type="http://schemas.openxmlformats.org/officeDocument/2006/relationships/hyperlink" Target="https://login.consultant.ru/link/?req=doc&amp;base=RLAW049&amp;n=129844&amp;dst=100005" TargetMode="External"/><Relationship Id="rId48" Type="http://schemas.openxmlformats.org/officeDocument/2006/relationships/hyperlink" Target="https://login.consultant.ru/link/?req=doc&amp;base=LAW&amp;n=483240&amp;dst=100127" TargetMode="External"/><Relationship Id="rId8" Type="http://schemas.openxmlformats.org/officeDocument/2006/relationships/hyperlink" Target="https://login.consultant.ru/link/?req=doc&amp;base=LAW&amp;n=501480&amp;dst=1001" TargetMode="External"/><Relationship Id="rId51" Type="http://schemas.openxmlformats.org/officeDocument/2006/relationships/hyperlink" Target="https://login.consultant.ru/link/?req=doc&amp;base=LAW&amp;n=506719&amp;dst=10001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49&amp;n=185220&amp;dst=101306" TargetMode="External"/><Relationship Id="rId17" Type="http://schemas.openxmlformats.org/officeDocument/2006/relationships/hyperlink" Target="https://login.consultant.ru/link/?req=doc&amp;base=RLAW049&amp;n=129920&amp;dst=100011" TargetMode="External"/><Relationship Id="rId25" Type="http://schemas.openxmlformats.org/officeDocument/2006/relationships/hyperlink" Target="https://login.consultant.ru/link/?req=doc&amp;base=RLAW049&amp;n=129920&amp;dst=100076" TargetMode="External"/><Relationship Id="rId33" Type="http://schemas.openxmlformats.org/officeDocument/2006/relationships/hyperlink" Target="https://login.consultant.ru/link/?req=doc&amp;base=RLAW049&amp;n=129920&amp;dst=100103" TargetMode="External"/><Relationship Id="rId38" Type="http://schemas.openxmlformats.org/officeDocument/2006/relationships/hyperlink" Target="https://login.consultant.ru/link/?req=doc&amp;base=RLAW049&amp;n=129920&amp;dst=100106" TargetMode="External"/><Relationship Id="rId46" Type="http://schemas.openxmlformats.org/officeDocument/2006/relationships/hyperlink" Target="https://login.consultant.ru/link/?req=doc&amp;base=LAW&amp;n=501480&amp;dst=1001" TargetMode="External"/><Relationship Id="rId20" Type="http://schemas.openxmlformats.org/officeDocument/2006/relationships/hyperlink" Target="https://login.consultant.ru/link/?req=doc&amp;base=RLAW049&amp;n=129920&amp;dst=100016" TargetMode="External"/><Relationship Id="rId41" Type="http://schemas.openxmlformats.org/officeDocument/2006/relationships/hyperlink" Target="https://login.consultant.ru/link/?req=doc&amp;base=RLAW049&amp;n=129920&amp;dst=10008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394" TargetMode="External"/><Relationship Id="rId15" Type="http://schemas.openxmlformats.org/officeDocument/2006/relationships/hyperlink" Target="https://login.consultant.ru/link/?req=doc&amp;base=RLAW049&amp;n=129920&amp;dst=100005" TargetMode="External"/><Relationship Id="rId23" Type="http://schemas.openxmlformats.org/officeDocument/2006/relationships/hyperlink" Target="https://login.consultant.ru/link/?req=doc&amp;base=RLAW049&amp;n=129920&amp;dst=100020" TargetMode="External"/><Relationship Id="rId28" Type="http://schemas.openxmlformats.org/officeDocument/2006/relationships/hyperlink" Target="https://login.consultant.ru/link/?req=doc&amp;base=RLAW049&amp;n=129920&amp;dst=100081" TargetMode="External"/><Relationship Id="rId36" Type="http://schemas.openxmlformats.org/officeDocument/2006/relationships/hyperlink" Target="https://login.consultant.ru/link/?req=doc&amp;base=RLAW049&amp;n=129920&amp;dst=100035" TargetMode="External"/><Relationship Id="rId49" Type="http://schemas.openxmlformats.org/officeDocument/2006/relationships/hyperlink" Target="https://login.consultant.ru/link/?req=doc&amp;base=RLAW049&amp;n=185220&amp;dst=1013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4363</Words>
  <Characters>24872</Characters>
  <Application>Microsoft Office Word</Application>
  <DocSecurity>0</DocSecurity>
  <Lines>207</Lines>
  <Paragraphs>58</Paragraphs>
  <ScaleCrop>false</ScaleCrop>
  <Company/>
  <LinksUpToDate>false</LinksUpToDate>
  <CharactersWithSpaces>29177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Берда Марина Павловна</dc:creator>
  <cp:keywords/>
  <dc:description/>
  <cp:lastModifiedBy>Берда Марина Павловна</cp:lastModifiedBy>
  <cp:revision>1</cp:revision>
  <dcterms:created xsi:type="dcterms:W3CDTF">2025-10-10T02:17:00Z</dcterms:created>
  <dcterms:modified xsi:type="dcterms:W3CDTF">2025-10-10T02:17:00Z</dcterms:modified>
</cp:coreProperties>
</file>